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77" w:rsidRDefault="0070752C" w:rsidP="001925CA">
      <w:pPr>
        <w:spacing w:after="0"/>
        <w:jc w:val="center"/>
        <w:rPr>
          <w:rFonts w:ascii="Times New Roman" w:hAnsi="Times New Roman" w:cs="Times New Roman"/>
          <w:b/>
          <w:sz w:val="24"/>
          <w:szCs w:val="24"/>
        </w:rPr>
      </w:pPr>
      <w:bookmarkStart w:id="0" w:name="_GoBack"/>
      <w:bookmarkEnd w:id="0"/>
      <w:r w:rsidRPr="001925CA">
        <w:rPr>
          <w:rFonts w:ascii="Times New Roman" w:hAnsi="Times New Roman" w:cs="Times New Roman"/>
          <w:b/>
          <w:sz w:val="24"/>
          <w:szCs w:val="24"/>
        </w:rPr>
        <w:t xml:space="preserve">TOPRAK MAHSULLERİ OFİSİ AFYONKARAHİSAR </w:t>
      </w:r>
      <w:r w:rsidR="00772ECC">
        <w:rPr>
          <w:rFonts w:ascii="Times New Roman" w:hAnsi="Times New Roman" w:cs="Times New Roman"/>
          <w:b/>
          <w:sz w:val="24"/>
          <w:szCs w:val="24"/>
        </w:rPr>
        <w:t>BAŞ</w:t>
      </w:r>
      <w:r w:rsidRPr="001925CA">
        <w:rPr>
          <w:rFonts w:ascii="Times New Roman" w:hAnsi="Times New Roman" w:cs="Times New Roman"/>
          <w:b/>
          <w:sz w:val="24"/>
          <w:szCs w:val="24"/>
        </w:rPr>
        <w:t>MÜDÜRLÜĞÜ</w:t>
      </w:r>
      <w:r w:rsidR="00AB3814">
        <w:rPr>
          <w:rFonts w:ascii="Times New Roman" w:hAnsi="Times New Roman" w:cs="Times New Roman"/>
          <w:b/>
          <w:sz w:val="24"/>
          <w:szCs w:val="24"/>
        </w:rPr>
        <w:t>’</w:t>
      </w:r>
      <w:r w:rsidRPr="001925CA">
        <w:rPr>
          <w:rFonts w:ascii="Times New Roman" w:hAnsi="Times New Roman" w:cs="Times New Roman"/>
          <w:b/>
          <w:sz w:val="24"/>
          <w:szCs w:val="24"/>
        </w:rPr>
        <w:t>NDEN KARAYOLU TAŞIMA İHALE İLANI</w:t>
      </w:r>
    </w:p>
    <w:p w:rsidR="00D5271B" w:rsidRPr="001925CA" w:rsidRDefault="00D5271B" w:rsidP="001925CA">
      <w:pPr>
        <w:spacing w:after="0"/>
        <w:jc w:val="center"/>
        <w:rPr>
          <w:rFonts w:ascii="Times New Roman" w:hAnsi="Times New Roman" w:cs="Times New Roman"/>
          <w:b/>
          <w:sz w:val="24"/>
          <w:szCs w:val="24"/>
        </w:rPr>
      </w:pPr>
    </w:p>
    <w:p w:rsidR="008D2485" w:rsidRPr="005D41D3" w:rsidRDefault="00D6503A" w:rsidP="008D2485">
      <w:pPr>
        <w:pStyle w:val="ListeParagraf"/>
        <w:numPr>
          <w:ilvl w:val="0"/>
          <w:numId w:val="2"/>
        </w:numPr>
        <w:spacing w:after="0"/>
        <w:jc w:val="both"/>
        <w:rPr>
          <w:rFonts w:ascii="Times New Roman" w:hAnsi="Times New Roman" w:cs="Times New Roman"/>
          <w:b/>
        </w:rPr>
      </w:pPr>
      <w:r w:rsidRPr="005D41D3">
        <w:rPr>
          <w:rFonts w:ascii="Times New Roman" w:hAnsi="Times New Roman" w:cs="Times New Roman"/>
          <w:b/>
        </w:rPr>
        <w:t>İdarenin</w:t>
      </w:r>
      <w:r w:rsidR="005D41D3">
        <w:rPr>
          <w:rFonts w:ascii="Times New Roman" w:hAnsi="Times New Roman" w:cs="Times New Roman"/>
          <w:b/>
        </w:rPr>
        <w:t>;</w:t>
      </w:r>
    </w:p>
    <w:p w:rsidR="0070752C" w:rsidRPr="00E320EF" w:rsidRDefault="0070752C" w:rsidP="001925CA">
      <w:pPr>
        <w:spacing w:after="0"/>
        <w:ind w:right="-288"/>
        <w:jc w:val="both"/>
        <w:rPr>
          <w:rFonts w:ascii="Times New Roman" w:hAnsi="Times New Roman" w:cs="Times New Roman"/>
        </w:rPr>
      </w:pPr>
      <w:r w:rsidRPr="00E320EF">
        <w:rPr>
          <w:rFonts w:ascii="Times New Roman" w:hAnsi="Times New Roman" w:cs="Times New Roman"/>
        </w:rPr>
        <w:t>a) Adı</w:t>
      </w:r>
      <w:r w:rsidRPr="00E320EF">
        <w:rPr>
          <w:rFonts w:ascii="Times New Roman" w:hAnsi="Times New Roman" w:cs="Times New Roman"/>
        </w:rPr>
        <w:tab/>
      </w:r>
      <w:r w:rsidRPr="00E320EF">
        <w:rPr>
          <w:rFonts w:ascii="Times New Roman" w:hAnsi="Times New Roman" w:cs="Times New Roman"/>
        </w:rPr>
        <w:tab/>
      </w:r>
      <w:r w:rsidRPr="00E320EF">
        <w:rPr>
          <w:rFonts w:ascii="Times New Roman" w:hAnsi="Times New Roman" w:cs="Times New Roman"/>
        </w:rPr>
        <w:tab/>
        <w:t xml:space="preserve">: Toprak Mahsulleri Ofisi Afyonkarahisar </w:t>
      </w:r>
      <w:r w:rsidR="00772ECC">
        <w:rPr>
          <w:rFonts w:ascii="Times New Roman" w:hAnsi="Times New Roman" w:cs="Times New Roman"/>
        </w:rPr>
        <w:t>Başm</w:t>
      </w:r>
      <w:r w:rsidRPr="00E320EF">
        <w:rPr>
          <w:rFonts w:ascii="Times New Roman" w:hAnsi="Times New Roman" w:cs="Times New Roman"/>
        </w:rPr>
        <w:t>üdürlüğü</w:t>
      </w:r>
    </w:p>
    <w:p w:rsidR="0070752C" w:rsidRPr="00E320EF" w:rsidRDefault="005D41D3" w:rsidP="001925CA">
      <w:pPr>
        <w:spacing w:after="0"/>
        <w:ind w:right="-288"/>
        <w:jc w:val="both"/>
        <w:rPr>
          <w:rFonts w:ascii="Times New Roman" w:hAnsi="Times New Roman" w:cs="Times New Roman"/>
        </w:rPr>
      </w:pPr>
      <w:r>
        <w:rPr>
          <w:rFonts w:ascii="Times New Roman" w:hAnsi="Times New Roman" w:cs="Times New Roman"/>
        </w:rPr>
        <w:t>b) Adresi</w:t>
      </w:r>
      <w:r>
        <w:rPr>
          <w:rFonts w:ascii="Times New Roman" w:hAnsi="Times New Roman" w:cs="Times New Roman"/>
        </w:rPr>
        <w:tab/>
      </w:r>
      <w:r>
        <w:rPr>
          <w:rFonts w:ascii="Times New Roman" w:hAnsi="Times New Roman" w:cs="Times New Roman"/>
        </w:rPr>
        <w:tab/>
        <w:t xml:space="preserve">: </w:t>
      </w:r>
      <w:r w:rsidR="00850C68">
        <w:rPr>
          <w:rFonts w:ascii="Times New Roman" w:hAnsi="Times New Roman" w:cs="Times New Roman"/>
        </w:rPr>
        <w:t xml:space="preserve">Dumlupınar Mahallesi </w:t>
      </w:r>
      <w:r>
        <w:rPr>
          <w:rFonts w:ascii="Times New Roman" w:hAnsi="Times New Roman" w:cs="Times New Roman"/>
        </w:rPr>
        <w:t>Ordu Bulvarı No</w:t>
      </w:r>
      <w:r w:rsidR="0070752C" w:rsidRPr="00E320EF">
        <w:rPr>
          <w:rFonts w:ascii="Times New Roman" w:hAnsi="Times New Roman" w:cs="Times New Roman"/>
        </w:rPr>
        <w:t>: 42 AFYONKARAHİSAR</w:t>
      </w:r>
    </w:p>
    <w:p w:rsidR="0070752C" w:rsidRPr="00E320EF" w:rsidRDefault="0070752C" w:rsidP="001925CA">
      <w:pPr>
        <w:spacing w:after="0"/>
        <w:ind w:right="-288"/>
        <w:jc w:val="both"/>
        <w:rPr>
          <w:rFonts w:ascii="Times New Roman" w:hAnsi="Times New Roman" w:cs="Times New Roman"/>
        </w:rPr>
      </w:pPr>
      <w:r w:rsidRPr="00E320EF">
        <w:rPr>
          <w:rFonts w:ascii="Times New Roman" w:hAnsi="Times New Roman" w:cs="Times New Roman"/>
        </w:rPr>
        <w:t>c) Telefon numarası</w:t>
      </w:r>
      <w:r w:rsidRPr="00E320EF">
        <w:rPr>
          <w:rFonts w:ascii="Times New Roman" w:hAnsi="Times New Roman" w:cs="Times New Roman"/>
        </w:rPr>
        <w:tab/>
        <w:t>: 0 272 213 77 03</w:t>
      </w:r>
    </w:p>
    <w:p w:rsidR="0070752C" w:rsidRPr="00E320EF" w:rsidRDefault="0070752C" w:rsidP="001925CA">
      <w:pPr>
        <w:spacing w:after="0"/>
        <w:ind w:right="-288"/>
        <w:jc w:val="both"/>
        <w:rPr>
          <w:rFonts w:ascii="Times New Roman" w:hAnsi="Times New Roman" w:cs="Times New Roman"/>
        </w:rPr>
      </w:pPr>
      <w:r w:rsidRPr="00E320EF">
        <w:rPr>
          <w:rFonts w:ascii="Times New Roman" w:hAnsi="Times New Roman" w:cs="Times New Roman"/>
        </w:rPr>
        <w:t>d) Faks numarası</w:t>
      </w:r>
      <w:r w:rsidRPr="00E320EF">
        <w:rPr>
          <w:rFonts w:ascii="Times New Roman" w:hAnsi="Times New Roman" w:cs="Times New Roman"/>
        </w:rPr>
        <w:tab/>
        <w:t>: 0 272 213 07 46</w:t>
      </w:r>
    </w:p>
    <w:p w:rsidR="0070752C" w:rsidRPr="00E320EF" w:rsidRDefault="0070752C" w:rsidP="001925CA">
      <w:pPr>
        <w:spacing w:after="0"/>
        <w:ind w:right="-288"/>
        <w:jc w:val="both"/>
        <w:rPr>
          <w:rFonts w:ascii="Times New Roman" w:hAnsi="Times New Roman" w:cs="Times New Roman"/>
        </w:rPr>
      </w:pPr>
      <w:r w:rsidRPr="00E320EF">
        <w:rPr>
          <w:rFonts w:ascii="Times New Roman" w:hAnsi="Times New Roman" w:cs="Times New Roman"/>
        </w:rPr>
        <w:t>e) E-Posta</w:t>
      </w:r>
      <w:r w:rsidRPr="00E320EF">
        <w:rPr>
          <w:rFonts w:ascii="Times New Roman" w:hAnsi="Times New Roman" w:cs="Times New Roman"/>
        </w:rPr>
        <w:tab/>
      </w:r>
      <w:r w:rsidRPr="00E320EF">
        <w:rPr>
          <w:rFonts w:ascii="Times New Roman" w:hAnsi="Times New Roman" w:cs="Times New Roman"/>
        </w:rPr>
        <w:tab/>
        <w:t xml:space="preserve">: </w:t>
      </w:r>
      <w:hyperlink r:id="rId6" w:history="1">
        <w:r w:rsidRPr="00E320EF">
          <w:rPr>
            <w:rStyle w:val="Kpr"/>
            <w:rFonts w:ascii="Times New Roman" w:hAnsi="Times New Roman" w:cs="Times New Roman"/>
          </w:rPr>
          <w:t>afyon.ticaret@tmo.gov.tr</w:t>
        </w:r>
      </w:hyperlink>
    </w:p>
    <w:p w:rsidR="0070752C" w:rsidRPr="00E320EF" w:rsidRDefault="0070752C" w:rsidP="001925CA">
      <w:pPr>
        <w:pStyle w:val="ListeParagraf"/>
        <w:spacing w:after="0"/>
        <w:ind w:right="-288"/>
        <w:jc w:val="both"/>
        <w:rPr>
          <w:rFonts w:ascii="Times New Roman" w:hAnsi="Times New Roman" w:cs="Times New Roman"/>
        </w:rPr>
      </w:pPr>
    </w:p>
    <w:p w:rsidR="008D2485" w:rsidRPr="005D41D3" w:rsidRDefault="008B62A3" w:rsidP="008D2485">
      <w:pPr>
        <w:pStyle w:val="ListeParagraf"/>
        <w:numPr>
          <w:ilvl w:val="0"/>
          <w:numId w:val="2"/>
        </w:numPr>
        <w:spacing w:after="0"/>
        <w:jc w:val="both"/>
        <w:rPr>
          <w:rFonts w:ascii="Times New Roman" w:hAnsi="Times New Roman" w:cs="Times New Roman"/>
          <w:b/>
        </w:rPr>
      </w:pPr>
      <w:r w:rsidRPr="005D41D3">
        <w:rPr>
          <w:rFonts w:ascii="Times New Roman" w:hAnsi="Times New Roman" w:cs="Times New Roman"/>
          <w:b/>
        </w:rPr>
        <w:t>İhale Konusu Hizmet</w:t>
      </w:r>
      <w:r w:rsidR="005D41D3" w:rsidRPr="005D41D3">
        <w:rPr>
          <w:rFonts w:ascii="Times New Roman" w:hAnsi="Times New Roman" w:cs="Times New Roman"/>
          <w:b/>
        </w:rPr>
        <w:t>;</w:t>
      </w:r>
    </w:p>
    <w:p w:rsidR="0070752C" w:rsidRPr="00E320EF" w:rsidRDefault="00772ECC" w:rsidP="008B62A3">
      <w:pPr>
        <w:spacing w:after="0"/>
        <w:ind w:firstLine="360"/>
        <w:jc w:val="both"/>
        <w:rPr>
          <w:rFonts w:ascii="Times New Roman" w:hAnsi="Times New Roman" w:cs="Times New Roman"/>
        </w:rPr>
      </w:pPr>
      <w:r>
        <w:rPr>
          <w:rFonts w:ascii="Times New Roman" w:hAnsi="Times New Roman" w:cs="Times New Roman"/>
        </w:rPr>
        <w:t xml:space="preserve">Başmüdürlüğümüze bağlı </w:t>
      </w:r>
      <w:r w:rsidR="00974494">
        <w:rPr>
          <w:rFonts w:ascii="Times New Roman" w:hAnsi="Times New Roman" w:cs="Times New Roman"/>
        </w:rPr>
        <w:t>Çay ve Dinar</w:t>
      </w:r>
      <w:r w:rsidR="00FA3256" w:rsidRPr="00FA3256">
        <w:rPr>
          <w:rFonts w:ascii="Times New Roman" w:hAnsi="Times New Roman" w:cs="Times New Roman"/>
        </w:rPr>
        <w:t xml:space="preserve"> Ajans Amirliği depolarından </w:t>
      </w:r>
      <w:r w:rsidR="00974494">
        <w:rPr>
          <w:rFonts w:ascii="Times New Roman" w:hAnsi="Times New Roman" w:cs="Times New Roman"/>
        </w:rPr>
        <w:t>975</w:t>
      </w:r>
      <w:r>
        <w:rPr>
          <w:rFonts w:ascii="Times New Roman" w:hAnsi="Times New Roman" w:cs="Times New Roman"/>
        </w:rPr>
        <w:t xml:space="preserve"> </w:t>
      </w:r>
      <w:r w:rsidR="00FA3256" w:rsidRPr="00FA3256">
        <w:rPr>
          <w:rFonts w:ascii="Times New Roman" w:hAnsi="Times New Roman" w:cs="Times New Roman"/>
        </w:rPr>
        <w:t xml:space="preserve">ton çuvallı haşhaş kapsülünün </w:t>
      </w:r>
      <w:r w:rsidR="000B39C4">
        <w:rPr>
          <w:rFonts w:ascii="Times New Roman" w:hAnsi="Times New Roman" w:cs="Times New Roman"/>
        </w:rPr>
        <w:t xml:space="preserve">karayolundan </w:t>
      </w:r>
      <w:r w:rsidR="00FA3256" w:rsidRPr="00FA3256">
        <w:rPr>
          <w:rFonts w:ascii="Times New Roman" w:hAnsi="Times New Roman" w:cs="Times New Roman"/>
        </w:rPr>
        <w:t xml:space="preserve">AAF İşletme Müdürlüğüne </w:t>
      </w:r>
      <w:r w:rsidR="00993CAC">
        <w:rPr>
          <w:rFonts w:ascii="Times New Roman" w:hAnsi="Times New Roman" w:cs="Times New Roman"/>
        </w:rPr>
        <w:t>taşınması işi.</w:t>
      </w:r>
    </w:p>
    <w:p w:rsidR="00D5271B" w:rsidRPr="00E320EF" w:rsidRDefault="00D5271B" w:rsidP="001925CA">
      <w:pPr>
        <w:spacing w:after="0"/>
        <w:jc w:val="both"/>
        <w:rPr>
          <w:rFonts w:ascii="Times New Roman" w:hAnsi="Times New Roman" w:cs="Times New Roman"/>
        </w:rPr>
      </w:pPr>
    </w:p>
    <w:p w:rsidR="008D2485" w:rsidRPr="00993CAC" w:rsidRDefault="00D6503A" w:rsidP="008D2485">
      <w:pPr>
        <w:pStyle w:val="ListeParagraf"/>
        <w:numPr>
          <w:ilvl w:val="0"/>
          <w:numId w:val="2"/>
        </w:numPr>
        <w:spacing w:after="0"/>
        <w:jc w:val="both"/>
        <w:rPr>
          <w:rFonts w:ascii="Times New Roman" w:hAnsi="Times New Roman" w:cs="Times New Roman"/>
          <w:b/>
        </w:rPr>
      </w:pPr>
      <w:r w:rsidRPr="00993CAC">
        <w:rPr>
          <w:rFonts w:ascii="Times New Roman" w:hAnsi="Times New Roman" w:cs="Times New Roman"/>
          <w:b/>
        </w:rPr>
        <w:t xml:space="preserve">İhalenin </w:t>
      </w:r>
      <w:r w:rsidR="008B62A3" w:rsidRPr="00993CAC">
        <w:rPr>
          <w:rFonts w:ascii="Times New Roman" w:hAnsi="Times New Roman" w:cs="Times New Roman"/>
          <w:b/>
        </w:rPr>
        <w:t>U</w:t>
      </w:r>
      <w:r w:rsidRPr="00993CAC">
        <w:rPr>
          <w:rFonts w:ascii="Times New Roman" w:hAnsi="Times New Roman" w:cs="Times New Roman"/>
          <w:b/>
        </w:rPr>
        <w:t>sul</w:t>
      </w:r>
      <w:r w:rsidR="008B62A3" w:rsidRPr="00993CAC">
        <w:rPr>
          <w:rFonts w:ascii="Times New Roman" w:hAnsi="Times New Roman" w:cs="Times New Roman"/>
          <w:b/>
        </w:rPr>
        <w:t>ü</w:t>
      </w:r>
      <w:r w:rsidRPr="00993CAC">
        <w:rPr>
          <w:rFonts w:ascii="Times New Roman" w:hAnsi="Times New Roman" w:cs="Times New Roman"/>
          <w:b/>
        </w:rPr>
        <w:t xml:space="preserve">, </w:t>
      </w:r>
      <w:r w:rsidR="008B62A3" w:rsidRPr="00993CAC">
        <w:rPr>
          <w:rFonts w:ascii="Times New Roman" w:hAnsi="Times New Roman" w:cs="Times New Roman"/>
          <w:b/>
        </w:rPr>
        <w:t>Yeri</w:t>
      </w:r>
      <w:r w:rsidRPr="00993CAC">
        <w:rPr>
          <w:rFonts w:ascii="Times New Roman" w:hAnsi="Times New Roman" w:cs="Times New Roman"/>
          <w:b/>
        </w:rPr>
        <w:t xml:space="preserve"> ve </w:t>
      </w:r>
      <w:r w:rsidR="008B62A3" w:rsidRPr="00993CAC">
        <w:rPr>
          <w:rFonts w:ascii="Times New Roman" w:hAnsi="Times New Roman" w:cs="Times New Roman"/>
          <w:b/>
        </w:rPr>
        <w:t>Zamanı</w:t>
      </w:r>
      <w:r w:rsidRPr="00993CAC">
        <w:rPr>
          <w:rFonts w:ascii="Times New Roman" w:hAnsi="Times New Roman" w:cs="Times New Roman"/>
          <w:b/>
        </w:rPr>
        <w:t>;</w:t>
      </w:r>
    </w:p>
    <w:p w:rsidR="0070752C" w:rsidRPr="00E320EF" w:rsidRDefault="0070752C" w:rsidP="00D5271B">
      <w:pPr>
        <w:pStyle w:val="GvdeMetni"/>
        <w:ind w:firstLine="360"/>
        <w:jc w:val="both"/>
        <w:rPr>
          <w:rFonts w:ascii="Times New Roman" w:hAnsi="Times New Roman" w:cs="Times New Roman"/>
          <w:sz w:val="22"/>
          <w:szCs w:val="22"/>
        </w:rPr>
      </w:pPr>
      <w:r w:rsidRPr="00E320EF">
        <w:rPr>
          <w:rFonts w:ascii="Times New Roman" w:hAnsi="Times New Roman" w:cs="Times New Roman"/>
          <w:sz w:val="22"/>
          <w:szCs w:val="22"/>
        </w:rPr>
        <w:t>Toprak Mahsulleri Ofisi Genel Müdürlüğünün 4734 Sayılı Kamu İhale Kanunun 3.maddesi (g) bendi kapsamına göre yapılacak olan hizmet alım ihalesinde uygulanacak usul ve esaslar hakkındaki yönetmeliğin 24. maddesi kapsamında kapalı zarfla teklif alma yöntemi ile (aynı yönetmeliğin 28.maddesi</w:t>
      </w:r>
      <w:r w:rsidRPr="00E320EF">
        <w:rPr>
          <w:rFonts w:ascii="Times New Roman" w:hAnsi="Times New Roman" w:cs="Times New Roman"/>
          <w:b/>
          <w:sz w:val="22"/>
          <w:szCs w:val="22"/>
        </w:rPr>
        <w:t xml:space="preserve"> </w:t>
      </w:r>
      <w:r w:rsidRPr="00E320EF">
        <w:rPr>
          <w:rFonts w:ascii="Times New Roman" w:hAnsi="Times New Roman" w:cs="Times New Roman"/>
          <w:sz w:val="22"/>
          <w:szCs w:val="22"/>
        </w:rPr>
        <w:t>kapsamında ekonomik açıdan en avantajlı teklif sahibi ile görüşme ve pazarlık yapılacaktır) icra edil</w:t>
      </w:r>
      <w:r w:rsidR="00E0408B">
        <w:rPr>
          <w:rFonts w:ascii="Times New Roman" w:hAnsi="Times New Roman" w:cs="Times New Roman"/>
          <w:sz w:val="22"/>
          <w:szCs w:val="22"/>
        </w:rPr>
        <w:t xml:space="preserve">ecek olup, </w:t>
      </w:r>
      <w:r w:rsidRPr="00E320EF">
        <w:rPr>
          <w:rFonts w:ascii="Times New Roman" w:hAnsi="Times New Roman" w:cs="Times New Roman"/>
          <w:sz w:val="22"/>
          <w:szCs w:val="22"/>
        </w:rPr>
        <w:t xml:space="preserve"> </w:t>
      </w:r>
      <w:r w:rsidR="00772ECC">
        <w:rPr>
          <w:rFonts w:ascii="Times New Roman" w:hAnsi="Times New Roman" w:cs="Times New Roman"/>
          <w:sz w:val="22"/>
          <w:szCs w:val="22"/>
        </w:rPr>
        <w:t>Başm</w:t>
      </w:r>
      <w:r w:rsidR="0002486C" w:rsidRPr="00E320EF">
        <w:rPr>
          <w:rFonts w:ascii="Times New Roman" w:hAnsi="Times New Roman" w:cs="Times New Roman"/>
          <w:sz w:val="22"/>
          <w:szCs w:val="22"/>
        </w:rPr>
        <w:t xml:space="preserve">üdürlüğümüz idari binasında yapılmak üzere </w:t>
      </w:r>
      <w:r w:rsidR="008E4762">
        <w:rPr>
          <w:rFonts w:ascii="Times New Roman" w:hAnsi="Times New Roman" w:cs="Times New Roman"/>
          <w:b/>
          <w:sz w:val="22"/>
          <w:szCs w:val="22"/>
        </w:rPr>
        <w:t>26</w:t>
      </w:r>
      <w:r w:rsidR="008B62A3" w:rsidRPr="00A214B4">
        <w:rPr>
          <w:rFonts w:ascii="Times New Roman" w:hAnsi="Times New Roman" w:cs="Times New Roman"/>
          <w:b/>
          <w:sz w:val="22"/>
          <w:szCs w:val="22"/>
        </w:rPr>
        <w:t>.</w:t>
      </w:r>
      <w:r w:rsidR="00F6291C">
        <w:rPr>
          <w:rFonts w:ascii="Times New Roman" w:hAnsi="Times New Roman" w:cs="Times New Roman"/>
          <w:b/>
          <w:sz w:val="22"/>
          <w:szCs w:val="22"/>
        </w:rPr>
        <w:t>01</w:t>
      </w:r>
      <w:r w:rsidR="008B62A3" w:rsidRPr="00A214B4">
        <w:rPr>
          <w:rFonts w:ascii="Times New Roman" w:hAnsi="Times New Roman" w:cs="Times New Roman"/>
          <w:b/>
          <w:sz w:val="22"/>
          <w:szCs w:val="22"/>
        </w:rPr>
        <w:t>.20</w:t>
      </w:r>
      <w:r w:rsidR="00F6291C">
        <w:rPr>
          <w:rFonts w:ascii="Times New Roman" w:hAnsi="Times New Roman" w:cs="Times New Roman"/>
          <w:b/>
          <w:sz w:val="22"/>
          <w:szCs w:val="22"/>
        </w:rPr>
        <w:t>22</w:t>
      </w:r>
      <w:r w:rsidR="00AF1245" w:rsidRPr="00A214B4">
        <w:rPr>
          <w:rFonts w:ascii="Times New Roman" w:hAnsi="Times New Roman" w:cs="Times New Roman"/>
          <w:b/>
          <w:sz w:val="22"/>
          <w:szCs w:val="22"/>
        </w:rPr>
        <w:t xml:space="preserve"> tarihi </w:t>
      </w:r>
      <w:r w:rsidR="008E4762">
        <w:rPr>
          <w:rFonts w:ascii="Times New Roman" w:hAnsi="Times New Roman" w:cs="Times New Roman"/>
          <w:b/>
          <w:sz w:val="22"/>
          <w:szCs w:val="22"/>
        </w:rPr>
        <w:t>Çarşamba</w:t>
      </w:r>
      <w:r w:rsidR="0002486C" w:rsidRPr="00A214B4">
        <w:rPr>
          <w:rFonts w:ascii="Times New Roman" w:hAnsi="Times New Roman" w:cs="Times New Roman"/>
          <w:b/>
          <w:sz w:val="22"/>
          <w:szCs w:val="22"/>
        </w:rPr>
        <w:t xml:space="preserve"> günü saat 1</w:t>
      </w:r>
      <w:r w:rsidR="00C26B7C" w:rsidRPr="00A214B4">
        <w:rPr>
          <w:rFonts w:ascii="Times New Roman" w:hAnsi="Times New Roman" w:cs="Times New Roman"/>
          <w:b/>
          <w:sz w:val="22"/>
          <w:szCs w:val="22"/>
        </w:rPr>
        <w:t>0.</w:t>
      </w:r>
      <w:r w:rsidR="00772ECC" w:rsidRPr="00A214B4">
        <w:rPr>
          <w:rFonts w:ascii="Times New Roman" w:hAnsi="Times New Roman" w:cs="Times New Roman"/>
          <w:b/>
          <w:sz w:val="22"/>
          <w:szCs w:val="22"/>
        </w:rPr>
        <w:t>0</w:t>
      </w:r>
      <w:r w:rsidRPr="00A214B4">
        <w:rPr>
          <w:rFonts w:ascii="Times New Roman" w:hAnsi="Times New Roman" w:cs="Times New Roman"/>
          <w:b/>
          <w:sz w:val="22"/>
          <w:szCs w:val="22"/>
        </w:rPr>
        <w:t xml:space="preserve">0’da </w:t>
      </w:r>
      <w:r w:rsidRPr="00E320EF">
        <w:rPr>
          <w:rFonts w:ascii="Times New Roman" w:hAnsi="Times New Roman" w:cs="Times New Roman"/>
          <w:sz w:val="22"/>
          <w:szCs w:val="22"/>
        </w:rPr>
        <w:t>açık ihaleye çıkılmıştı</w:t>
      </w:r>
      <w:r w:rsidR="009A099B">
        <w:rPr>
          <w:rFonts w:ascii="Times New Roman" w:hAnsi="Times New Roman" w:cs="Times New Roman"/>
          <w:sz w:val="22"/>
          <w:szCs w:val="22"/>
        </w:rPr>
        <w:t xml:space="preserve">r. İhale </w:t>
      </w:r>
      <w:r w:rsidR="00725695">
        <w:rPr>
          <w:rFonts w:ascii="Times New Roman" w:hAnsi="Times New Roman" w:cs="Times New Roman"/>
          <w:sz w:val="22"/>
          <w:szCs w:val="22"/>
        </w:rPr>
        <w:t xml:space="preserve">verilemediği takdirde </w:t>
      </w:r>
      <w:r w:rsidR="008E4762">
        <w:rPr>
          <w:rFonts w:ascii="Times New Roman" w:hAnsi="Times New Roman" w:cs="Times New Roman"/>
          <w:sz w:val="22"/>
          <w:szCs w:val="22"/>
        </w:rPr>
        <w:t>27</w:t>
      </w:r>
      <w:r w:rsidR="00772ECC">
        <w:rPr>
          <w:rFonts w:ascii="Times New Roman" w:hAnsi="Times New Roman" w:cs="Times New Roman"/>
          <w:sz w:val="22"/>
          <w:szCs w:val="22"/>
        </w:rPr>
        <w:t>.</w:t>
      </w:r>
      <w:r w:rsidR="00F6291C">
        <w:rPr>
          <w:rFonts w:ascii="Times New Roman" w:hAnsi="Times New Roman" w:cs="Times New Roman"/>
          <w:sz w:val="22"/>
          <w:szCs w:val="22"/>
        </w:rPr>
        <w:t>01</w:t>
      </w:r>
      <w:r w:rsidRPr="00E320EF">
        <w:rPr>
          <w:rFonts w:ascii="Times New Roman" w:hAnsi="Times New Roman" w:cs="Times New Roman"/>
          <w:sz w:val="22"/>
          <w:szCs w:val="22"/>
        </w:rPr>
        <w:t>.20</w:t>
      </w:r>
      <w:r w:rsidR="00F6291C">
        <w:rPr>
          <w:rFonts w:ascii="Times New Roman" w:hAnsi="Times New Roman" w:cs="Times New Roman"/>
          <w:sz w:val="22"/>
          <w:szCs w:val="22"/>
        </w:rPr>
        <w:t>22</w:t>
      </w:r>
      <w:r w:rsidRPr="00E320EF">
        <w:rPr>
          <w:rFonts w:ascii="Times New Roman" w:hAnsi="Times New Roman" w:cs="Times New Roman"/>
          <w:sz w:val="22"/>
          <w:szCs w:val="22"/>
        </w:rPr>
        <w:t xml:space="preserve"> tarih</w:t>
      </w:r>
      <w:r w:rsidR="00AF1245">
        <w:rPr>
          <w:rFonts w:ascii="Times New Roman" w:hAnsi="Times New Roman" w:cs="Times New Roman"/>
          <w:sz w:val="22"/>
          <w:szCs w:val="22"/>
        </w:rPr>
        <w:t>i</w:t>
      </w:r>
      <w:r w:rsidRPr="00E320EF">
        <w:rPr>
          <w:rFonts w:ascii="Times New Roman" w:hAnsi="Times New Roman" w:cs="Times New Roman"/>
          <w:sz w:val="22"/>
          <w:szCs w:val="22"/>
        </w:rPr>
        <w:t xml:space="preserve"> </w:t>
      </w:r>
      <w:r w:rsidR="008E4762">
        <w:rPr>
          <w:rFonts w:ascii="Times New Roman" w:hAnsi="Times New Roman" w:cs="Times New Roman"/>
          <w:sz w:val="22"/>
          <w:szCs w:val="22"/>
        </w:rPr>
        <w:t>Perşembe</w:t>
      </w:r>
      <w:r w:rsidRPr="00E320EF">
        <w:rPr>
          <w:rFonts w:ascii="Times New Roman" w:hAnsi="Times New Roman" w:cs="Times New Roman"/>
          <w:sz w:val="22"/>
          <w:szCs w:val="22"/>
        </w:rPr>
        <w:t xml:space="preserve"> günü aynı saatte tekrar ihaleye çıkılacaktır. </w:t>
      </w:r>
    </w:p>
    <w:p w:rsidR="00D6503A" w:rsidRPr="00E320EF" w:rsidRDefault="00D6503A" w:rsidP="001925CA">
      <w:pPr>
        <w:pStyle w:val="GvdeMetni"/>
        <w:ind w:left="708" w:firstLine="708"/>
        <w:jc w:val="both"/>
        <w:rPr>
          <w:rFonts w:ascii="Times New Roman" w:hAnsi="Times New Roman" w:cs="Times New Roman"/>
          <w:sz w:val="22"/>
          <w:szCs w:val="22"/>
        </w:rPr>
      </w:pPr>
    </w:p>
    <w:p w:rsidR="008D2485" w:rsidRPr="00993CAC" w:rsidRDefault="00D6503A" w:rsidP="008D2485">
      <w:pPr>
        <w:pStyle w:val="ListeParagraf"/>
        <w:numPr>
          <w:ilvl w:val="0"/>
          <w:numId w:val="2"/>
        </w:numPr>
        <w:spacing w:after="0"/>
        <w:jc w:val="both"/>
        <w:rPr>
          <w:rFonts w:ascii="Times New Roman" w:hAnsi="Times New Roman" w:cs="Times New Roman"/>
          <w:b/>
        </w:rPr>
      </w:pPr>
      <w:r w:rsidRPr="00993CAC">
        <w:rPr>
          <w:rFonts w:ascii="Times New Roman" w:hAnsi="Times New Roman" w:cs="Times New Roman"/>
          <w:b/>
        </w:rPr>
        <w:t>İhale Dokümanı;</w:t>
      </w:r>
    </w:p>
    <w:p w:rsidR="0002486C" w:rsidRPr="00E320EF" w:rsidRDefault="00D6503A" w:rsidP="007E31B4">
      <w:pPr>
        <w:pStyle w:val="GvdeMetni"/>
        <w:ind w:firstLine="360"/>
        <w:jc w:val="both"/>
        <w:rPr>
          <w:rFonts w:ascii="Times New Roman" w:hAnsi="Times New Roman" w:cs="Times New Roman"/>
          <w:sz w:val="22"/>
          <w:szCs w:val="22"/>
        </w:rPr>
      </w:pPr>
      <w:r w:rsidRPr="00E320EF">
        <w:rPr>
          <w:rFonts w:ascii="Times New Roman" w:hAnsi="Times New Roman" w:cs="Times New Roman"/>
          <w:sz w:val="22"/>
          <w:szCs w:val="22"/>
        </w:rPr>
        <w:t>İhale ile ilgili</w:t>
      </w:r>
      <w:r w:rsidR="0070752C" w:rsidRPr="00E320EF">
        <w:rPr>
          <w:rFonts w:ascii="Times New Roman" w:hAnsi="Times New Roman" w:cs="Times New Roman"/>
          <w:sz w:val="22"/>
          <w:szCs w:val="22"/>
        </w:rPr>
        <w:t xml:space="preserve"> </w:t>
      </w:r>
      <w:r w:rsidR="00EF434E" w:rsidRPr="00E320EF">
        <w:rPr>
          <w:rFonts w:ascii="Times New Roman" w:hAnsi="Times New Roman" w:cs="Times New Roman"/>
          <w:sz w:val="22"/>
          <w:szCs w:val="22"/>
        </w:rPr>
        <w:t>doküman</w:t>
      </w:r>
      <w:r w:rsidR="00993CAC">
        <w:rPr>
          <w:rFonts w:ascii="Times New Roman" w:hAnsi="Times New Roman" w:cs="Times New Roman"/>
          <w:sz w:val="22"/>
          <w:szCs w:val="22"/>
        </w:rPr>
        <w:t>,</w:t>
      </w:r>
      <w:r w:rsidRPr="00E320EF">
        <w:rPr>
          <w:rFonts w:ascii="Times New Roman" w:hAnsi="Times New Roman" w:cs="Times New Roman"/>
          <w:sz w:val="22"/>
          <w:szCs w:val="22"/>
        </w:rPr>
        <w:t xml:space="preserve"> </w:t>
      </w:r>
      <w:r w:rsidR="00772ECC">
        <w:rPr>
          <w:rFonts w:ascii="Times New Roman" w:hAnsi="Times New Roman" w:cs="Times New Roman"/>
          <w:sz w:val="22"/>
          <w:szCs w:val="22"/>
        </w:rPr>
        <w:t>Başmüdürlüğümüz Alım, Muhafaza ve</w:t>
      </w:r>
      <w:r w:rsidRPr="00E320EF">
        <w:rPr>
          <w:rFonts w:ascii="Times New Roman" w:hAnsi="Times New Roman" w:cs="Times New Roman"/>
          <w:sz w:val="22"/>
          <w:szCs w:val="22"/>
        </w:rPr>
        <w:t xml:space="preserve"> </w:t>
      </w:r>
      <w:r w:rsidR="0070752C" w:rsidRPr="00E320EF">
        <w:rPr>
          <w:rFonts w:ascii="Times New Roman" w:hAnsi="Times New Roman" w:cs="Times New Roman"/>
          <w:sz w:val="22"/>
          <w:szCs w:val="22"/>
        </w:rPr>
        <w:t xml:space="preserve">Ticaret Servisinden </w:t>
      </w:r>
      <w:r w:rsidR="0070752C" w:rsidRPr="00E320EF">
        <w:rPr>
          <w:rFonts w:ascii="Times New Roman" w:hAnsi="Times New Roman" w:cs="Times New Roman"/>
          <w:b/>
          <w:sz w:val="22"/>
          <w:szCs w:val="22"/>
        </w:rPr>
        <w:t>50,00-TL</w:t>
      </w:r>
      <w:r w:rsidR="00F968CA" w:rsidRPr="00E320EF">
        <w:rPr>
          <w:rFonts w:ascii="Times New Roman" w:hAnsi="Times New Roman" w:cs="Times New Roman"/>
          <w:sz w:val="22"/>
          <w:szCs w:val="22"/>
        </w:rPr>
        <w:t xml:space="preserve"> (KDV </w:t>
      </w:r>
      <w:r w:rsidRPr="00E320EF">
        <w:rPr>
          <w:rFonts w:ascii="Times New Roman" w:hAnsi="Times New Roman" w:cs="Times New Roman"/>
          <w:sz w:val="22"/>
          <w:szCs w:val="22"/>
        </w:rPr>
        <w:t>dâhil</w:t>
      </w:r>
      <w:r w:rsidR="00F968CA" w:rsidRPr="00E320EF">
        <w:rPr>
          <w:rFonts w:ascii="Times New Roman" w:hAnsi="Times New Roman" w:cs="Times New Roman"/>
          <w:sz w:val="22"/>
          <w:szCs w:val="22"/>
        </w:rPr>
        <w:t xml:space="preserve">) bedelle </w:t>
      </w:r>
      <w:r w:rsidR="00993CAC">
        <w:rPr>
          <w:rFonts w:ascii="Times New Roman" w:hAnsi="Times New Roman" w:cs="Times New Roman"/>
          <w:sz w:val="22"/>
          <w:szCs w:val="22"/>
        </w:rPr>
        <w:t>temin edilebilir.</w:t>
      </w:r>
    </w:p>
    <w:p w:rsidR="00D6503A" w:rsidRPr="00E320EF" w:rsidRDefault="00D6503A" w:rsidP="001925CA">
      <w:pPr>
        <w:pStyle w:val="GvdeMetni"/>
        <w:ind w:left="720" w:firstLine="696"/>
        <w:jc w:val="both"/>
        <w:rPr>
          <w:rFonts w:ascii="Times New Roman" w:hAnsi="Times New Roman" w:cs="Times New Roman"/>
          <w:b/>
          <w:sz w:val="22"/>
          <w:szCs w:val="22"/>
        </w:rPr>
      </w:pPr>
    </w:p>
    <w:p w:rsidR="008B62A3" w:rsidRPr="00993CAC" w:rsidRDefault="00D6503A" w:rsidP="008B62A3">
      <w:pPr>
        <w:pStyle w:val="ListeParagraf"/>
        <w:numPr>
          <w:ilvl w:val="0"/>
          <w:numId w:val="2"/>
        </w:numPr>
        <w:spacing w:after="0"/>
        <w:jc w:val="both"/>
        <w:rPr>
          <w:rFonts w:ascii="Times New Roman" w:hAnsi="Times New Roman" w:cs="Times New Roman"/>
        </w:rPr>
      </w:pPr>
      <w:r w:rsidRPr="00993CAC">
        <w:rPr>
          <w:rFonts w:ascii="Times New Roman" w:hAnsi="Times New Roman" w:cs="Times New Roman"/>
          <w:b/>
        </w:rPr>
        <w:t>Geçici ve Kesin Teminat;</w:t>
      </w:r>
    </w:p>
    <w:p w:rsidR="00D6503A" w:rsidRPr="00E320EF" w:rsidRDefault="00083782" w:rsidP="000868C5">
      <w:pPr>
        <w:spacing w:after="0"/>
        <w:ind w:firstLine="360"/>
        <w:jc w:val="both"/>
        <w:rPr>
          <w:rFonts w:ascii="Times New Roman" w:hAnsi="Times New Roman" w:cs="Times New Roman"/>
          <w:b/>
        </w:rPr>
      </w:pPr>
      <w:r w:rsidRPr="00E320EF">
        <w:rPr>
          <w:rFonts w:ascii="Times New Roman" w:hAnsi="Times New Roman" w:cs="Times New Roman"/>
        </w:rPr>
        <w:t xml:space="preserve">İstekliler bu taşıma işi için sevk edilecek miktar ile teklif edecekleri fiyatın çarpımının en az </w:t>
      </w:r>
      <w:r w:rsidRPr="00E320EF">
        <w:rPr>
          <w:rFonts w:ascii="Times New Roman" w:hAnsi="Times New Roman" w:cs="Times New Roman"/>
          <w:b/>
        </w:rPr>
        <w:t xml:space="preserve">% 3 </w:t>
      </w:r>
      <w:r w:rsidRPr="00E320EF">
        <w:rPr>
          <w:rFonts w:ascii="Times New Roman" w:hAnsi="Times New Roman" w:cs="Times New Roman"/>
        </w:rPr>
        <w:t xml:space="preserve">(yüzde üç) </w:t>
      </w:r>
      <w:r w:rsidRPr="00E320EF">
        <w:rPr>
          <w:rFonts w:ascii="Times New Roman" w:hAnsi="Times New Roman" w:cs="Times New Roman"/>
          <w:b/>
        </w:rPr>
        <w:t>oranına</w:t>
      </w:r>
      <w:r w:rsidRPr="00E320EF">
        <w:rPr>
          <w:rFonts w:ascii="Times New Roman" w:hAnsi="Times New Roman" w:cs="Times New Roman"/>
        </w:rPr>
        <w:t xml:space="preserve"> tekabül eden tutarda geçici teminat vereceklerdir.</w:t>
      </w:r>
      <w:r w:rsidRPr="00E320EF">
        <w:rPr>
          <w:rFonts w:ascii="Times New Roman" w:hAnsi="Times New Roman" w:cs="Times New Roman"/>
          <w:b/>
        </w:rPr>
        <w:t xml:space="preserve"> </w:t>
      </w:r>
      <w:r w:rsidR="000868C5" w:rsidRPr="000868C5">
        <w:rPr>
          <w:rFonts w:ascii="Times New Roman" w:hAnsi="Times New Roman" w:cs="Times New Roman"/>
          <w:szCs w:val="24"/>
        </w:rPr>
        <w:t xml:space="preserve">Geçici teminat olarak sunulan banka teminat mektuplarında süre belirtilebilir, ancak bu sürenin teklifin geçerlilik süresinden </w:t>
      </w:r>
      <w:r w:rsidR="000868C5" w:rsidRPr="000868C5">
        <w:rPr>
          <w:rFonts w:ascii="Times New Roman" w:hAnsi="Times New Roman" w:cs="Times New Roman"/>
          <w:b/>
          <w:szCs w:val="24"/>
        </w:rPr>
        <w:t>en az otuz (30) gün</w:t>
      </w:r>
      <w:r w:rsidR="000868C5" w:rsidRPr="000868C5">
        <w:rPr>
          <w:rFonts w:ascii="Times New Roman" w:hAnsi="Times New Roman" w:cs="Times New Roman"/>
          <w:szCs w:val="24"/>
        </w:rPr>
        <w:t xml:space="preserve"> fazla olması gerekir.</w:t>
      </w:r>
      <w:r w:rsidR="000868C5">
        <w:rPr>
          <w:szCs w:val="24"/>
        </w:rPr>
        <w:t xml:space="preserve"> </w:t>
      </w:r>
      <w:r w:rsidRPr="00E320EF">
        <w:rPr>
          <w:rFonts w:ascii="Times New Roman" w:hAnsi="Times New Roman" w:cs="Times New Roman"/>
          <w:b/>
        </w:rPr>
        <w:t>İhaleyi kazanan isteklinin geçici teminatı, gerekli kesin teminat alındıktan ve sözleşme imzalandıktan sonra, ikinci sıradaki teklif sahibinin teminatı sözleşmenin imzalanmasını müteakip, diğerlerinki ise ihale sonuçlandıktan sonra iade edilir.</w:t>
      </w:r>
    </w:p>
    <w:p w:rsidR="00083782" w:rsidRPr="000868C5" w:rsidRDefault="00083782" w:rsidP="001925CA">
      <w:pPr>
        <w:spacing w:after="0"/>
        <w:ind w:firstLine="360"/>
        <w:jc w:val="both"/>
        <w:rPr>
          <w:rFonts w:ascii="Times New Roman" w:hAnsi="Times New Roman" w:cs="Times New Roman"/>
        </w:rPr>
      </w:pPr>
      <w:r w:rsidRPr="00E320EF">
        <w:rPr>
          <w:rFonts w:ascii="Times New Roman" w:hAnsi="Times New Roman" w:cs="Times New Roman"/>
        </w:rPr>
        <w:t xml:space="preserve">Kesin teminat, ihale tonajı ile sözleşme birim (TL/Ton) fiyatının çarpımının en az % </w:t>
      </w:r>
      <w:r w:rsidR="005D41D3">
        <w:rPr>
          <w:rFonts w:ascii="Times New Roman" w:hAnsi="Times New Roman" w:cs="Times New Roman"/>
        </w:rPr>
        <w:t>10</w:t>
      </w:r>
      <w:r w:rsidRPr="00E320EF">
        <w:rPr>
          <w:rFonts w:ascii="Times New Roman" w:hAnsi="Times New Roman" w:cs="Times New Roman"/>
        </w:rPr>
        <w:t xml:space="preserve"> (yüzde </w:t>
      </w:r>
      <w:r w:rsidR="005D41D3">
        <w:rPr>
          <w:rFonts w:ascii="Times New Roman" w:hAnsi="Times New Roman" w:cs="Times New Roman"/>
        </w:rPr>
        <w:t>on</w:t>
      </w:r>
      <w:r w:rsidRPr="00E320EF">
        <w:rPr>
          <w:rFonts w:ascii="Times New Roman" w:hAnsi="Times New Roman" w:cs="Times New Roman"/>
        </w:rPr>
        <w:t>) oranına tekabül eden tutar kadardır</w:t>
      </w:r>
      <w:r w:rsidRPr="00E320EF">
        <w:rPr>
          <w:rFonts w:ascii="Times New Roman" w:hAnsi="Times New Roman" w:cs="Times New Roman"/>
          <w:i/>
        </w:rPr>
        <w:t>.</w:t>
      </w:r>
    </w:p>
    <w:p w:rsidR="001925CA" w:rsidRPr="00E320EF" w:rsidRDefault="001925CA" w:rsidP="001925CA">
      <w:pPr>
        <w:pStyle w:val="ListeParagraf"/>
        <w:spacing w:after="0"/>
        <w:ind w:firstLine="696"/>
        <w:jc w:val="both"/>
        <w:rPr>
          <w:rFonts w:ascii="Times New Roman" w:hAnsi="Times New Roman" w:cs="Times New Roman"/>
        </w:rPr>
      </w:pPr>
    </w:p>
    <w:p w:rsidR="008D2485" w:rsidRPr="00993CAC" w:rsidRDefault="001925CA" w:rsidP="008D2485">
      <w:pPr>
        <w:pStyle w:val="ListeParagraf"/>
        <w:numPr>
          <w:ilvl w:val="0"/>
          <w:numId w:val="2"/>
        </w:numPr>
        <w:spacing w:after="0"/>
        <w:jc w:val="both"/>
        <w:rPr>
          <w:rFonts w:ascii="Times New Roman" w:hAnsi="Times New Roman" w:cs="Times New Roman"/>
          <w:b/>
        </w:rPr>
      </w:pPr>
      <w:r w:rsidRPr="00993CAC">
        <w:rPr>
          <w:rFonts w:ascii="Times New Roman" w:hAnsi="Times New Roman" w:cs="Times New Roman"/>
          <w:b/>
        </w:rPr>
        <w:t>Teklifler</w:t>
      </w:r>
      <w:r w:rsidR="00AB3814" w:rsidRPr="00993CAC">
        <w:rPr>
          <w:rFonts w:ascii="Times New Roman" w:hAnsi="Times New Roman" w:cs="Times New Roman"/>
          <w:b/>
        </w:rPr>
        <w:t>in</w:t>
      </w:r>
      <w:r w:rsidRPr="00993CAC">
        <w:rPr>
          <w:rFonts w:ascii="Times New Roman" w:hAnsi="Times New Roman" w:cs="Times New Roman"/>
          <w:b/>
        </w:rPr>
        <w:t>;</w:t>
      </w:r>
    </w:p>
    <w:p w:rsidR="00AB3814" w:rsidRPr="00AB3814" w:rsidRDefault="00AB3814" w:rsidP="00AB3814">
      <w:pPr>
        <w:spacing w:after="0"/>
        <w:jc w:val="both"/>
        <w:rPr>
          <w:rFonts w:ascii="Times New Roman" w:hAnsi="Times New Roman" w:cs="Times New Roman"/>
          <w:szCs w:val="24"/>
        </w:rPr>
      </w:pPr>
      <w:r w:rsidRPr="00AB3814">
        <w:rPr>
          <w:rFonts w:ascii="Times New Roman" w:hAnsi="Times New Roman" w:cs="Times New Roman"/>
          <w:szCs w:val="24"/>
        </w:rPr>
        <w:t xml:space="preserve">a) </w:t>
      </w:r>
      <w:r>
        <w:rPr>
          <w:rFonts w:ascii="Times New Roman" w:hAnsi="Times New Roman" w:cs="Times New Roman"/>
          <w:szCs w:val="24"/>
        </w:rPr>
        <w:t>S</w:t>
      </w:r>
      <w:r w:rsidRPr="00AB3814">
        <w:rPr>
          <w:rFonts w:ascii="Times New Roman" w:hAnsi="Times New Roman" w:cs="Times New Roman"/>
          <w:szCs w:val="24"/>
        </w:rPr>
        <w:t>unulacağı yer</w:t>
      </w:r>
      <w:r w:rsidRPr="00AB3814">
        <w:rPr>
          <w:rFonts w:ascii="Times New Roman" w:hAnsi="Times New Roman" w:cs="Times New Roman"/>
          <w:szCs w:val="24"/>
        </w:rPr>
        <w:tab/>
      </w:r>
      <w:r w:rsidRPr="00AB3814">
        <w:rPr>
          <w:rFonts w:ascii="Times New Roman" w:hAnsi="Times New Roman" w:cs="Times New Roman"/>
          <w:szCs w:val="24"/>
        </w:rPr>
        <w:tab/>
      </w:r>
      <w:r w:rsidRPr="00AB3814">
        <w:rPr>
          <w:rFonts w:ascii="Times New Roman" w:hAnsi="Times New Roman" w:cs="Times New Roman"/>
          <w:szCs w:val="24"/>
        </w:rPr>
        <w:tab/>
        <w:t xml:space="preserve">: TMO Afyonkarahisar </w:t>
      </w:r>
      <w:r w:rsidR="00772ECC">
        <w:rPr>
          <w:rFonts w:ascii="Times New Roman" w:hAnsi="Times New Roman" w:cs="Times New Roman"/>
          <w:szCs w:val="24"/>
        </w:rPr>
        <w:t>Başm</w:t>
      </w:r>
      <w:r w:rsidRPr="00AB3814">
        <w:rPr>
          <w:rFonts w:ascii="Times New Roman" w:hAnsi="Times New Roman" w:cs="Times New Roman"/>
          <w:szCs w:val="24"/>
        </w:rPr>
        <w:t>üdürlüğü</w:t>
      </w:r>
    </w:p>
    <w:p w:rsidR="00AB3814" w:rsidRPr="00AB3814" w:rsidRDefault="00AB3814" w:rsidP="00AB3814">
      <w:pPr>
        <w:spacing w:after="0"/>
        <w:jc w:val="both"/>
        <w:rPr>
          <w:rFonts w:ascii="Times New Roman" w:hAnsi="Times New Roman" w:cs="Times New Roman"/>
          <w:szCs w:val="24"/>
        </w:rPr>
      </w:pPr>
      <w:r>
        <w:rPr>
          <w:rFonts w:ascii="Times New Roman" w:hAnsi="Times New Roman" w:cs="Times New Roman"/>
          <w:szCs w:val="24"/>
        </w:rPr>
        <w:t xml:space="preserve">b) Son </w:t>
      </w:r>
      <w:r w:rsidRPr="00AB3814">
        <w:rPr>
          <w:rFonts w:ascii="Times New Roman" w:hAnsi="Times New Roman" w:cs="Times New Roman"/>
          <w:szCs w:val="24"/>
        </w:rPr>
        <w:t>verme tarihi (ihale tarihi)</w:t>
      </w:r>
      <w:r w:rsidRPr="00AB3814">
        <w:rPr>
          <w:rFonts w:ascii="Times New Roman" w:hAnsi="Times New Roman" w:cs="Times New Roman"/>
          <w:szCs w:val="24"/>
        </w:rPr>
        <w:tab/>
        <w:t xml:space="preserve">: </w:t>
      </w:r>
      <w:r w:rsidR="00EE2E2F">
        <w:rPr>
          <w:rFonts w:ascii="Times New Roman" w:hAnsi="Times New Roman" w:cs="Times New Roman"/>
          <w:szCs w:val="24"/>
        </w:rPr>
        <w:t>2</w:t>
      </w:r>
      <w:r w:rsidR="008E4762">
        <w:rPr>
          <w:rFonts w:ascii="Times New Roman" w:hAnsi="Times New Roman" w:cs="Times New Roman"/>
          <w:szCs w:val="24"/>
        </w:rPr>
        <w:t>6</w:t>
      </w:r>
      <w:r>
        <w:rPr>
          <w:rFonts w:ascii="Times New Roman" w:hAnsi="Times New Roman" w:cs="Times New Roman"/>
          <w:szCs w:val="24"/>
        </w:rPr>
        <w:t>.</w:t>
      </w:r>
      <w:r w:rsidR="00EE2E2F">
        <w:rPr>
          <w:rFonts w:ascii="Times New Roman" w:hAnsi="Times New Roman" w:cs="Times New Roman"/>
          <w:szCs w:val="24"/>
        </w:rPr>
        <w:t>01</w:t>
      </w:r>
      <w:r w:rsidR="00BB630D">
        <w:rPr>
          <w:rFonts w:ascii="Times New Roman" w:hAnsi="Times New Roman" w:cs="Times New Roman"/>
          <w:szCs w:val="24"/>
        </w:rPr>
        <w:t>.2022</w:t>
      </w:r>
    </w:p>
    <w:p w:rsidR="008D2485" w:rsidRDefault="00AB3814" w:rsidP="008D2485">
      <w:pPr>
        <w:spacing w:after="0"/>
        <w:jc w:val="both"/>
        <w:rPr>
          <w:rFonts w:ascii="Times New Roman" w:hAnsi="Times New Roman" w:cs="Times New Roman"/>
          <w:szCs w:val="24"/>
        </w:rPr>
      </w:pPr>
      <w:r w:rsidRPr="00AB3814">
        <w:rPr>
          <w:rFonts w:ascii="Times New Roman" w:hAnsi="Times New Roman" w:cs="Times New Roman"/>
          <w:szCs w:val="24"/>
        </w:rPr>
        <w:t>c) Son verme saati (ihale saati)</w:t>
      </w:r>
      <w:r w:rsidRPr="00AB3814">
        <w:rPr>
          <w:rFonts w:ascii="Times New Roman" w:hAnsi="Times New Roman" w:cs="Times New Roman"/>
          <w:szCs w:val="24"/>
        </w:rPr>
        <w:tab/>
      </w:r>
      <w:r>
        <w:rPr>
          <w:rFonts w:ascii="Times New Roman" w:hAnsi="Times New Roman" w:cs="Times New Roman"/>
          <w:szCs w:val="24"/>
        </w:rPr>
        <w:tab/>
      </w:r>
      <w:r w:rsidRPr="00AB3814">
        <w:rPr>
          <w:rFonts w:ascii="Times New Roman" w:hAnsi="Times New Roman" w:cs="Times New Roman"/>
          <w:szCs w:val="24"/>
        </w:rPr>
        <w:t xml:space="preserve">: </w:t>
      </w:r>
      <w:r>
        <w:rPr>
          <w:rFonts w:ascii="Times New Roman" w:hAnsi="Times New Roman" w:cs="Times New Roman"/>
          <w:szCs w:val="24"/>
        </w:rPr>
        <w:t>10.</w:t>
      </w:r>
      <w:r w:rsidR="00772ECC">
        <w:rPr>
          <w:rFonts w:ascii="Times New Roman" w:hAnsi="Times New Roman" w:cs="Times New Roman"/>
          <w:szCs w:val="24"/>
        </w:rPr>
        <w:t>0</w:t>
      </w:r>
      <w:r>
        <w:rPr>
          <w:rFonts w:ascii="Times New Roman" w:hAnsi="Times New Roman" w:cs="Times New Roman"/>
          <w:szCs w:val="24"/>
        </w:rPr>
        <w:t>0</w:t>
      </w:r>
    </w:p>
    <w:p w:rsidR="00993CAC" w:rsidRDefault="00993CAC" w:rsidP="008D2485">
      <w:pPr>
        <w:spacing w:after="0"/>
        <w:jc w:val="both"/>
        <w:rPr>
          <w:rFonts w:ascii="Times New Roman" w:hAnsi="Times New Roman" w:cs="Times New Roman"/>
          <w:szCs w:val="24"/>
        </w:rPr>
      </w:pPr>
    </w:p>
    <w:p w:rsidR="003D5D63" w:rsidRDefault="00083782" w:rsidP="008D2485">
      <w:pPr>
        <w:spacing w:after="0"/>
        <w:ind w:firstLine="567"/>
        <w:jc w:val="both"/>
        <w:rPr>
          <w:rFonts w:ascii="Times New Roman" w:hAnsi="Times New Roman" w:cs="Times New Roman"/>
          <w:b/>
        </w:rPr>
      </w:pPr>
      <w:r w:rsidRPr="00E320EF">
        <w:rPr>
          <w:rFonts w:ascii="Times New Roman" w:hAnsi="Times New Roman" w:cs="Times New Roman"/>
        </w:rPr>
        <w:t>İstekli teklifleri, TL/Ton üzerinden (KDV hariç) verilecektir. Tekliflerin geçerlilik süresi, ihale tarihinden itibaren en az 30 takvim günüdür. Belirtilen bu süreden daha kısa süreli olan teklif mektupları değerlendirmeye alınmaz.</w:t>
      </w:r>
    </w:p>
    <w:p w:rsidR="005B7D0B" w:rsidRDefault="005B7D0B" w:rsidP="00BA0E48">
      <w:pPr>
        <w:pStyle w:val="GvdeMetni"/>
        <w:ind w:firstLine="567"/>
        <w:jc w:val="both"/>
        <w:rPr>
          <w:rFonts w:ascii="Times New Roman" w:hAnsi="Times New Roman" w:cs="Times New Roman"/>
          <w:b/>
          <w:sz w:val="22"/>
          <w:szCs w:val="22"/>
        </w:rPr>
      </w:pPr>
    </w:p>
    <w:p w:rsidR="00FA3256" w:rsidRDefault="00FA3256" w:rsidP="00BA0E48">
      <w:pPr>
        <w:pStyle w:val="GvdeMetni"/>
        <w:ind w:firstLine="567"/>
        <w:jc w:val="both"/>
        <w:rPr>
          <w:rFonts w:ascii="Times New Roman" w:hAnsi="Times New Roman" w:cs="Times New Roman"/>
          <w:b/>
          <w:sz w:val="22"/>
          <w:szCs w:val="22"/>
        </w:rPr>
      </w:pPr>
    </w:p>
    <w:p w:rsidR="00BA0E48" w:rsidRPr="00BA0E48" w:rsidRDefault="00BA0E48" w:rsidP="00BA0E48">
      <w:pPr>
        <w:pStyle w:val="GvdeMetni"/>
        <w:ind w:firstLine="567"/>
        <w:jc w:val="both"/>
        <w:rPr>
          <w:rFonts w:ascii="Times New Roman" w:hAnsi="Times New Roman" w:cs="Times New Roman"/>
          <w:sz w:val="22"/>
          <w:szCs w:val="22"/>
        </w:rPr>
      </w:pPr>
      <w:r w:rsidRPr="00BA0E48">
        <w:rPr>
          <w:rFonts w:ascii="Times New Roman" w:hAnsi="Times New Roman" w:cs="Times New Roman"/>
          <w:b/>
          <w:sz w:val="22"/>
          <w:szCs w:val="22"/>
        </w:rPr>
        <w:t>Teklif Mektubunda</w:t>
      </w:r>
      <w:r w:rsidRPr="00BA0E48">
        <w:rPr>
          <w:rFonts w:ascii="Times New Roman" w:hAnsi="Times New Roman" w:cs="Times New Roman"/>
          <w:sz w:val="22"/>
          <w:szCs w:val="22"/>
        </w:rPr>
        <w:t xml:space="preserve">; </w:t>
      </w:r>
    </w:p>
    <w:p w:rsidR="00BA0E48" w:rsidRPr="00BA0E48" w:rsidRDefault="00BA0E48" w:rsidP="00BA0E48">
      <w:pPr>
        <w:tabs>
          <w:tab w:val="left" w:pos="709"/>
        </w:tabs>
        <w:spacing w:after="0"/>
        <w:ind w:firstLine="567"/>
        <w:jc w:val="both"/>
        <w:rPr>
          <w:rFonts w:ascii="Times New Roman" w:hAnsi="Times New Roman" w:cs="Times New Roman"/>
        </w:rPr>
      </w:pPr>
      <w:r w:rsidRPr="00BA0E48">
        <w:rPr>
          <w:rFonts w:ascii="Times New Roman" w:hAnsi="Times New Roman" w:cs="Times New Roman"/>
        </w:rPr>
        <w:t>a) Teklif edilen bedelin rakam ve yazı ile birbirine uygun olarak açıkça yazılması,</w:t>
      </w:r>
    </w:p>
    <w:p w:rsidR="00BA0E48" w:rsidRPr="00BA0E48" w:rsidRDefault="00BA0E48" w:rsidP="00BA0E48">
      <w:pPr>
        <w:tabs>
          <w:tab w:val="left" w:pos="709"/>
          <w:tab w:val="left" w:pos="900"/>
          <w:tab w:val="left" w:pos="1080"/>
          <w:tab w:val="left" w:pos="1260"/>
        </w:tabs>
        <w:spacing w:after="0"/>
        <w:ind w:firstLine="567"/>
        <w:jc w:val="both"/>
        <w:rPr>
          <w:rFonts w:ascii="Times New Roman" w:hAnsi="Times New Roman" w:cs="Times New Roman"/>
        </w:rPr>
      </w:pPr>
      <w:r w:rsidRPr="00BA0E48">
        <w:rPr>
          <w:rFonts w:ascii="Times New Roman" w:hAnsi="Times New Roman" w:cs="Times New Roman"/>
        </w:rPr>
        <w:lastRenderedPageBreak/>
        <w:t>b) Üzerinde kazıntı, silinti, düzeltme bulunmaması,</w:t>
      </w:r>
    </w:p>
    <w:p w:rsidR="00BA0E48" w:rsidRPr="00BA0E48" w:rsidRDefault="00BA0E48" w:rsidP="00BA0E48">
      <w:pPr>
        <w:pStyle w:val="GvdeMetni32"/>
        <w:tabs>
          <w:tab w:val="left" w:pos="709"/>
          <w:tab w:val="left" w:pos="900"/>
        </w:tabs>
        <w:ind w:firstLine="567"/>
        <w:rPr>
          <w:rFonts w:ascii="Times New Roman" w:hAnsi="Times New Roman"/>
          <w:szCs w:val="22"/>
        </w:rPr>
      </w:pPr>
      <w:r w:rsidRPr="00BA0E48">
        <w:rPr>
          <w:rFonts w:ascii="Times New Roman" w:hAnsi="Times New Roman"/>
          <w:szCs w:val="22"/>
        </w:rPr>
        <w:t>c) İsteklinin adı, soyadı veya ticaret unvanı yazılmak suretiyle yetkili kişilerce imzalanmış olması,</w:t>
      </w:r>
    </w:p>
    <w:p w:rsidR="008B62A3" w:rsidRDefault="00BA0E48" w:rsidP="00BA0E48">
      <w:pPr>
        <w:pStyle w:val="GvdeMetni23"/>
        <w:tabs>
          <w:tab w:val="left" w:pos="709"/>
        </w:tabs>
        <w:ind w:firstLine="567"/>
        <w:rPr>
          <w:sz w:val="22"/>
          <w:szCs w:val="22"/>
        </w:rPr>
      </w:pPr>
      <w:r w:rsidRPr="00BA0E48">
        <w:rPr>
          <w:sz w:val="22"/>
          <w:szCs w:val="22"/>
        </w:rPr>
        <w:t>Zorunludur.</w:t>
      </w:r>
    </w:p>
    <w:p w:rsidR="00BA0E48" w:rsidRPr="00BA0E48" w:rsidRDefault="00BA0E48" w:rsidP="00BA0E48">
      <w:pPr>
        <w:pStyle w:val="GvdeMetni23"/>
        <w:tabs>
          <w:tab w:val="left" w:pos="709"/>
        </w:tabs>
        <w:ind w:firstLine="567"/>
        <w:rPr>
          <w:sz w:val="22"/>
          <w:szCs w:val="22"/>
        </w:rPr>
      </w:pPr>
    </w:p>
    <w:p w:rsidR="008D2485" w:rsidRPr="003D5D63" w:rsidRDefault="0002486C" w:rsidP="008D2485">
      <w:pPr>
        <w:pStyle w:val="ListeParagraf"/>
        <w:numPr>
          <w:ilvl w:val="0"/>
          <w:numId w:val="2"/>
        </w:numPr>
        <w:spacing w:after="0"/>
        <w:jc w:val="both"/>
        <w:rPr>
          <w:rFonts w:ascii="Times New Roman" w:hAnsi="Times New Roman" w:cs="Times New Roman"/>
          <w:b/>
        </w:rPr>
      </w:pPr>
      <w:r w:rsidRPr="003D5D63">
        <w:rPr>
          <w:rFonts w:ascii="Times New Roman" w:hAnsi="Times New Roman" w:cs="Times New Roman"/>
          <w:b/>
        </w:rPr>
        <w:t>İhaleye Katılabilmek İçin Gereken Belgeler</w:t>
      </w:r>
      <w:r w:rsidR="001925CA" w:rsidRPr="003D5D63">
        <w:rPr>
          <w:rFonts w:ascii="Times New Roman" w:hAnsi="Times New Roman" w:cs="Times New Roman"/>
          <w:b/>
        </w:rPr>
        <w:t>;</w:t>
      </w:r>
    </w:p>
    <w:p w:rsidR="0002486C" w:rsidRPr="00E320EF" w:rsidRDefault="0002486C" w:rsidP="001925CA">
      <w:pPr>
        <w:spacing w:after="0"/>
        <w:jc w:val="both"/>
        <w:rPr>
          <w:rFonts w:ascii="Times New Roman" w:hAnsi="Times New Roman" w:cs="Times New Roman"/>
        </w:rPr>
      </w:pPr>
      <w:r w:rsidRPr="00E320EF">
        <w:rPr>
          <w:rFonts w:ascii="Times New Roman" w:hAnsi="Times New Roman" w:cs="Times New Roman"/>
        </w:rPr>
        <w:t>a) T.C. vatandaşı olduklarına dair kimlik belgesi,</w:t>
      </w:r>
    </w:p>
    <w:p w:rsidR="0002486C" w:rsidRPr="00E320EF" w:rsidRDefault="0002486C" w:rsidP="001925CA">
      <w:pPr>
        <w:spacing w:after="0"/>
        <w:jc w:val="both"/>
        <w:rPr>
          <w:rFonts w:ascii="Times New Roman" w:hAnsi="Times New Roman" w:cs="Times New Roman"/>
        </w:rPr>
      </w:pPr>
      <w:r w:rsidRPr="00E320EF">
        <w:rPr>
          <w:rFonts w:ascii="Times New Roman" w:hAnsi="Times New Roman" w:cs="Times New Roman"/>
        </w:rPr>
        <w:t xml:space="preserve">b) Tebligat için adres beyanı ve ayrıca irtibat için telefon ve faks numarası, </w:t>
      </w:r>
    </w:p>
    <w:p w:rsidR="0002486C" w:rsidRPr="00E320EF" w:rsidRDefault="0002486C" w:rsidP="001925CA">
      <w:pPr>
        <w:spacing w:after="0"/>
        <w:jc w:val="both"/>
        <w:rPr>
          <w:rFonts w:ascii="Times New Roman" w:hAnsi="Times New Roman" w:cs="Times New Roman"/>
        </w:rPr>
      </w:pPr>
      <w:r w:rsidRPr="00E320EF">
        <w:rPr>
          <w:rFonts w:ascii="Times New Roman" w:hAnsi="Times New Roman" w:cs="Times New Roman"/>
        </w:rPr>
        <w:t>c) Mevzuatı gereği kayıtlı olduğu Ticaret ve/veya Sanayi Odası Belgesi veya ilgili Meslek Odası Belgesi;</w:t>
      </w:r>
    </w:p>
    <w:p w:rsidR="0002486C" w:rsidRPr="00E320EF" w:rsidRDefault="0002486C" w:rsidP="001925CA">
      <w:pPr>
        <w:spacing w:after="0"/>
        <w:ind w:firstLine="360"/>
        <w:jc w:val="both"/>
        <w:rPr>
          <w:rFonts w:ascii="Times New Roman" w:hAnsi="Times New Roman" w:cs="Times New Roman"/>
        </w:rPr>
      </w:pPr>
      <w:r w:rsidRPr="00E320EF">
        <w:rPr>
          <w:rFonts w:ascii="Times New Roman" w:hAnsi="Times New Roman" w:cs="Times New Roman"/>
        </w:rPr>
        <w:t>1-Gerçek kişi olması halinde, işe ilişkin ilk ilanın yapıldığı yıl</w:t>
      </w:r>
      <w:r w:rsidR="006101C7">
        <w:rPr>
          <w:rFonts w:ascii="Times New Roman" w:hAnsi="Times New Roman" w:cs="Times New Roman"/>
        </w:rPr>
        <w:t xml:space="preserve"> içinde alınmış, ilgisine göre </w:t>
      </w:r>
      <w:r w:rsidRPr="00E320EF">
        <w:rPr>
          <w:rFonts w:ascii="Times New Roman" w:hAnsi="Times New Roman" w:cs="Times New Roman"/>
        </w:rPr>
        <w:t>Ticaret ve/veya Sanayi Odası veya Meslek Odası siciline kayıtlı olduğunu gösterir belge.</w:t>
      </w:r>
    </w:p>
    <w:p w:rsidR="0002486C" w:rsidRPr="00E320EF" w:rsidRDefault="0002486C" w:rsidP="001925CA">
      <w:pPr>
        <w:spacing w:after="0"/>
        <w:ind w:left="360"/>
        <w:jc w:val="both"/>
        <w:rPr>
          <w:rFonts w:ascii="Times New Roman" w:hAnsi="Times New Roman" w:cs="Times New Roman"/>
        </w:rPr>
      </w:pPr>
      <w:r w:rsidRPr="00E320EF">
        <w:rPr>
          <w:rFonts w:ascii="Times New Roman" w:hAnsi="Times New Roman" w:cs="Times New Roman"/>
        </w:rPr>
        <w:t>2- Tüzel kişi olması halinde, işe ilişkin ilk ilanın yapıldığı yıl içinde alınmış, tüzel kişiliğin</w:t>
      </w:r>
      <w:r w:rsidR="006101C7">
        <w:rPr>
          <w:rFonts w:ascii="Times New Roman" w:hAnsi="Times New Roman" w:cs="Times New Roman"/>
        </w:rPr>
        <w:t xml:space="preserve"> </w:t>
      </w:r>
      <w:r w:rsidRPr="00E320EF">
        <w:rPr>
          <w:rFonts w:ascii="Times New Roman" w:hAnsi="Times New Roman" w:cs="Times New Roman"/>
        </w:rPr>
        <w:t>siciline kayıtlı bulunduğu Ticaret veya Sanayi Odasından veya Ofis merkezinin bulunduğu yer mahkemesinden veya yetkili bir makamdan alınmış tüzel kişiliğin siciline kayıtlı olduğuna dair belge.</w:t>
      </w:r>
    </w:p>
    <w:p w:rsidR="0002486C" w:rsidRPr="00E320EF" w:rsidRDefault="0002486C" w:rsidP="001925CA">
      <w:pPr>
        <w:spacing w:after="0"/>
        <w:jc w:val="both"/>
        <w:rPr>
          <w:rFonts w:ascii="Times New Roman" w:hAnsi="Times New Roman" w:cs="Times New Roman"/>
        </w:rPr>
      </w:pPr>
      <w:r w:rsidRPr="00E320EF">
        <w:rPr>
          <w:rFonts w:ascii="Times New Roman" w:hAnsi="Times New Roman" w:cs="Times New Roman"/>
        </w:rPr>
        <w:t>d) Teklif vermeye yetkili olduğunu gösteren İmza Beyannamesi veya İmza Sirküleri;</w:t>
      </w:r>
    </w:p>
    <w:p w:rsidR="0002486C" w:rsidRPr="00E320EF" w:rsidRDefault="0002486C" w:rsidP="001925CA">
      <w:pPr>
        <w:spacing w:after="0"/>
        <w:ind w:left="360"/>
        <w:jc w:val="both"/>
        <w:rPr>
          <w:rFonts w:ascii="Times New Roman" w:hAnsi="Times New Roman" w:cs="Times New Roman"/>
        </w:rPr>
      </w:pPr>
      <w:r w:rsidRPr="00E320EF">
        <w:rPr>
          <w:rFonts w:ascii="Times New Roman" w:hAnsi="Times New Roman" w:cs="Times New Roman"/>
        </w:rPr>
        <w:t>1- Gerçek kişi olması halinde, noter tasdikli imza beyannamesi,</w:t>
      </w:r>
    </w:p>
    <w:p w:rsidR="0002486C" w:rsidRPr="00E320EF" w:rsidRDefault="0002486C" w:rsidP="001925CA">
      <w:pPr>
        <w:spacing w:after="0"/>
        <w:ind w:left="360"/>
        <w:jc w:val="both"/>
        <w:rPr>
          <w:rFonts w:ascii="Times New Roman" w:hAnsi="Times New Roman" w:cs="Times New Roman"/>
        </w:rPr>
      </w:pPr>
      <w:r w:rsidRPr="00E320EF">
        <w:rPr>
          <w:rFonts w:ascii="Times New Roman" w:hAnsi="Times New Roman" w:cs="Times New Roman"/>
        </w:rPr>
        <w:t>2- Tüzel kişi olması halinde, başvuruda bulunma tarihi itibariyle en son durumu gösteren, şirket ortaklarının hisse durumlarını ve şirketteki görevlerini belirten Ticaret Sicil Gazetesi aslı veya noter tasdikli sureti ile tüzel kişiliğin noter tasdikli imza sirküleri,</w:t>
      </w:r>
    </w:p>
    <w:p w:rsidR="0002486C" w:rsidRPr="00E320EF" w:rsidRDefault="0002486C" w:rsidP="001925CA">
      <w:pPr>
        <w:spacing w:after="0"/>
        <w:jc w:val="both"/>
        <w:rPr>
          <w:rFonts w:ascii="Times New Roman" w:hAnsi="Times New Roman" w:cs="Times New Roman"/>
        </w:rPr>
      </w:pPr>
      <w:r w:rsidRPr="00E320EF">
        <w:rPr>
          <w:rFonts w:ascii="Times New Roman" w:hAnsi="Times New Roman" w:cs="Times New Roman"/>
        </w:rPr>
        <w:t xml:space="preserve">e) </w:t>
      </w:r>
      <w:r w:rsidR="00165B39" w:rsidRPr="00E320EF">
        <w:rPr>
          <w:rFonts w:ascii="Times New Roman" w:hAnsi="Times New Roman" w:cs="Times New Roman"/>
        </w:rPr>
        <w:t>Vekâleten</w:t>
      </w:r>
      <w:r w:rsidRPr="00E320EF">
        <w:rPr>
          <w:rFonts w:ascii="Times New Roman" w:hAnsi="Times New Roman" w:cs="Times New Roman"/>
        </w:rPr>
        <w:t xml:space="preserve"> ihaleye katılma halinde, istekli adına teklifte bulunacak kişinin noterden onaylı </w:t>
      </w:r>
      <w:r w:rsidR="006101C7" w:rsidRPr="00E320EF">
        <w:rPr>
          <w:rFonts w:ascii="Times New Roman" w:hAnsi="Times New Roman" w:cs="Times New Roman"/>
        </w:rPr>
        <w:t>vekâletnamesi</w:t>
      </w:r>
      <w:r w:rsidRPr="00E320EF">
        <w:rPr>
          <w:rFonts w:ascii="Times New Roman" w:hAnsi="Times New Roman" w:cs="Times New Roman"/>
        </w:rPr>
        <w:t xml:space="preserve"> ile noter tasdikli imza beyannamesi,</w:t>
      </w:r>
    </w:p>
    <w:p w:rsidR="0002486C" w:rsidRPr="00E320EF" w:rsidRDefault="0002486C" w:rsidP="001925CA">
      <w:pPr>
        <w:spacing w:after="0"/>
        <w:jc w:val="both"/>
        <w:rPr>
          <w:rFonts w:ascii="Times New Roman" w:hAnsi="Times New Roman" w:cs="Times New Roman"/>
        </w:rPr>
      </w:pPr>
      <w:r w:rsidRPr="00E320EF">
        <w:rPr>
          <w:rFonts w:ascii="Times New Roman" w:hAnsi="Times New Roman" w:cs="Times New Roman"/>
        </w:rPr>
        <w:t>f) İhale dokümanının satın alındığına dair belge,</w:t>
      </w:r>
    </w:p>
    <w:p w:rsidR="0002486C" w:rsidRPr="00E320EF" w:rsidRDefault="00F312C9" w:rsidP="001925CA">
      <w:pPr>
        <w:spacing w:after="0"/>
        <w:jc w:val="both"/>
        <w:rPr>
          <w:rFonts w:ascii="Times New Roman" w:hAnsi="Times New Roman" w:cs="Times New Roman"/>
        </w:rPr>
      </w:pPr>
      <w:r w:rsidRPr="00E320EF">
        <w:rPr>
          <w:rFonts w:ascii="Times New Roman" w:hAnsi="Times New Roman" w:cs="Times New Roman"/>
        </w:rPr>
        <w:t>g) İhale</w:t>
      </w:r>
      <w:r w:rsidR="0002486C" w:rsidRPr="00E320EF">
        <w:rPr>
          <w:rFonts w:ascii="Times New Roman" w:hAnsi="Times New Roman" w:cs="Times New Roman"/>
        </w:rPr>
        <w:t xml:space="preserve"> Şartname</w:t>
      </w:r>
      <w:r w:rsidRPr="00E320EF">
        <w:rPr>
          <w:rFonts w:ascii="Times New Roman" w:hAnsi="Times New Roman" w:cs="Times New Roman"/>
        </w:rPr>
        <w:t>si</w:t>
      </w:r>
      <w:r w:rsidR="0002486C" w:rsidRPr="00E320EF">
        <w:rPr>
          <w:rFonts w:ascii="Times New Roman" w:hAnsi="Times New Roman" w:cs="Times New Roman"/>
        </w:rPr>
        <w:t xml:space="preserve">nin 17. maddesinde belirlenen ve şartname ekinde örneği bulunan geçici teminat, </w:t>
      </w:r>
    </w:p>
    <w:p w:rsidR="0002486C" w:rsidRPr="00E320EF" w:rsidRDefault="0002486C" w:rsidP="001925CA">
      <w:pPr>
        <w:spacing w:after="0"/>
        <w:jc w:val="both"/>
        <w:rPr>
          <w:rFonts w:ascii="Times New Roman" w:hAnsi="Times New Roman" w:cs="Times New Roman"/>
        </w:rPr>
      </w:pPr>
      <w:r w:rsidRPr="00E320EF">
        <w:rPr>
          <w:rFonts w:ascii="Times New Roman" w:hAnsi="Times New Roman" w:cs="Times New Roman"/>
        </w:rPr>
        <w:t xml:space="preserve">h) Kesinleşmiş sosyal güvenlik prim borcu olmadığına dair taahhütname (ancak, ihale üzerinde kaldığı takdirde, ihale tarihi itibarı ile kesinleşmiş sosyal güvenlik pirim borcu olmadığına dair belge, sözleşme imzalanmadan önce verilecektir). </w:t>
      </w:r>
    </w:p>
    <w:p w:rsidR="0002486C" w:rsidRPr="00E320EF" w:rsidRDefault="0002486C" w:rsidP="001925CA">
      <w:pPr>
        <w:spacing w:after="0"/>
        <w:jc w:val="both"/>
        <w:rPr>
          <w:rFonts w:ascii="Times New Roman" w:hAnsi="Times New Roman" w:cs="Times New Roman"/>
        </w:rPr>
      </w:pPr>
      <w:r w:rsidRPr="00E320EF">
        <w:rPr>
          <w:rFonts w:ascii="Times New Roman" w:hAnsi="Times New Roman" w:cs="Times New Roman"/>
        </w:rPr>
        <w:t xml:space="preserve">ı) Kesinleşmiş vergi borcu olmadığına dair taahhütname (ancak, ihale üzerinde kaldığı takdirde, ihale tarihi itibarı ile kesinleşmiş vergi borcu olmadığına dair belge, sözleşme imzalanmadan önce verilecektir). </w:t>
      </w:r>
    </w:p>
    <w:p w:rsidR="0002486C" w:rsidRPr="00E320EF" w:rsidRDefault="0002486C" w:rsidP="001925CA">
      <w:pPr>
        <w:spacing w:after="0"/>
        <w:jc w:val="both"/>
        <w:rPr>
          <w:rFonts w:ascii="Times New Roman" w:hAnsi="Times New Roman" w:cs="Times New Roman"/>
        </w:rPr>
      </w:pPr>
      <w:r w:rsidRPr="00E320EF">
        <w:rPr>
          <w:rFonts w:ascii="Times New Roman" w:hAnsi="Times New Roman" w:cs="Times New Roman"/>
        </w:rPr>
        <w:t>i) İmzalı ve kaşeli Şartname ve eki Sözleşme taslağı,</w:t>
      </w:r>
    </w:p>
    <w:p w:rsidR="0002486C" w:rsidRPr="00E320EF" w:rsidRDefault="0002486C" w:rsidP="001925CA">
      <w:pPr>
        <w:spacing w:after="0"/>
        <w:jc w:val="both"/>
        <w:rPr>
          <w:rFonts w:ascii="Times New Roman" w:hAnsi="Times New Roman" w:cs="Times New Roman"/>
        </w:rPr>
      </w:pPr>
      <w:r w:rsidRPr="00E320EF">
        <w:rPr>
          <w:rFonts w:ascii="Times New Roman" w:hAnsi="Times New Roman" w:cs="Times New Roman"/>
        </w:rPr>
        <w:t>j) Teklif ve içeriği 16. maddede belirtilen teklif mektubu.</w:t>
      </w:r>
    </w:p>
    <w:p w:rsidR="0002486C" w:rsidRPr="00E320EF" w:rsidRDefault="0002486C" w:rsidP="001925CA">
      <w:pPr>
        <w:spacing w:after="0"/>
        <w:jc w:val="both"/>
        <w:rPr>
          <w:rFonts w:ascii="Times New Roman" w:hAnsi="Times New Roman" w:cs="Times New Roman"/>
        </w:rPr>
      </w:pPr>
      <w:r w:rsidRPr="00E320EF">
        <w:rPr>
          <w:rFonts w:ascii="Times New Roman" w:hAnsi="Times New Roman" w:cs="Times New Roman"/>
        </w:rPr>
        <w:t>k) Gerçek veya tüzel, birden fazla kişinin ortaklık ileri sürerek veya benzeri nedenler göstererek dahi olsa müştereken ihaleye katılmaları, pey sürmeleri veya yapacakları indirim teklifleri kabul edilmez ve dolayısıyla birden fazla kişi üzerine aynı zamanda ihale yapılmaz. Üzerine ihale yapılan gerçek veya tüzel kişinin, üçüncü kişilerle olan ortaklık ilişkileri ve anlaşmaları Ofisi bağlamaz.</w:t>
      </w:r>
    </w:p>
    <w:p w:rsidR="0002486C" w:rsidRPr="00E320EF" w:rsidRDefault="0002486C" w:rsidP="001925CA">
      <w:pPr>
        <w:spacing w:after="0"/>
        <w:jc w:val="both"/>
        <w:rPr>
          <w:rFonts w:ascii="Times New Roman" w:hAnsi="Times New Roman" w:cs="Times New Roman"/>
        </w:rPr>
      </w:pPr>
      <w:r w:rsidRPr="00E320EF">
        <w:rPr>
          <w:rFonts w:ascii="Times New Roman" w:hAnsi="Times New Roman" w:cs="Times New Roman"/>
        </w:rPr>
        <w:t>l) Yasaklı olunmadığına ilişkin taahhütname.</w:t>
      </w:r>
    </w:p>
    <w:p w:rsidR="008E71B8" w:rsidRPr="00E320EF" w:rsidRDefault="0002486C" w:rsidP="001925CA">
      <w:pPr>
        <w:spacing w:after="0"/>
        <w:jc w:val="both"/>
        <w:rPr>
          <w:rFonts w:ascii="Times New Roman" w:hAnsi="Times New Roman" w:cs="Times New Roman"/>
          <w:color w:val="000000"/>
        </w:rPr>
      </w:pPr>
      <w:r w:rsidRPr="00E320EF">
        <w:rPr>
          <w:rFonts w:ascii="Times New Roman" w:hAnsi="Times New Roman" w:cs="Times New Roman"/>
        </w:rPr>
        <w:t xml:space="preserve">m) </w:t>
      </w:r>
      <w:r w:rsidR="008E71B8" w:rsidRPr="00E320EF">
        <w:rPr>
          <w:rFonts w:ascii="Times New Roman" w:hAnsi="Times New Roman" w:cs="Times New Roman"/>
          <w:bCs/>
          <w:color w:val="000000"/>
        </w:rPr>
        <w:t xml:space="preserve">Karayolu Taşıma Kanunu ve Yönetmeliği kapsamında belirlenen ve ihale tarihi itibariyle geçerlilik süresi dolmamış Taşıma Yetki Belgesi </w:t>
      </w:r>
    </w:p>
    <w:p w:rsidR="008E71B8" w:rsidRPr="009E7C41" w:rsidRDefault="008E71B8" w:rsidP="009E7C41">
      <w:pPr>
        <w:pStyle w:val="Default"/>
        <w:jc w:val="both"/>
        <w:rPr>
          <w:sz w:val="22"/>
          <w:szCs w:val="22"/>
        </w:rPr>
      </w:pPr>
      <w:r w:rsidRPr="009E7C41">
        <w:rPr>
          <w:sz w:val="22"/>
          <w:szCs w:val="22"/>
        </w:rPr>
        <w:t xml:space="preserve">1- İhaleye katılacak gerçek ve tüzel kişiler, teklif vereceği işyerinin / işyerlerinin günlük taşıma </w:t>
      </w:r>
      <w:r w:rsidR="009E7C41" w:rsidRPr="009E7C41">
        <w:rPr>
          <w:b/>
          <w:bCs/>
          <w:i/>
          <w:iCs/>
          <w:sz w:val="22"/>
          <w:szCs w:val="22"/>
        </w:rPr>
        <w:t xml:space="preserve">miktarının üç katından </w:t>
      </w:r>
      <w:r w:rsidRPr="009E7C41">
        <w:rPr>
          <w:sz w:val="22"/>
          <w:szCs w:val="22"/>
        </w:rPr>
        <w:t>az olmamak üzere</w:t>
      </w:r>
      <w:r w:rsidR="00EC3CA9">
        <w:rPr>
          <w:sz w:val="22"/>
          <w:szCs w:val="22"/>
        </w:rPr>
        <w:t xml:space="preserve"> (aynı anda birden fazla noktadan sevkiyat yapılacağından)</w:t>
      </w:r>
      <w:r w:rsidRPr="009E7C41">
        <w:rPr>
          <w:sz w:val="22"/>
          <w:szCs w:val="22"/>
        </w:rPr>
        <w:t xml:space="preserve">, ihale konusu ürünü taşımaya uygun araç kaydı bulunan </w:t>
      </w:r>
      <w:r w:rsidRPr="009E7C41">
        <w:rPr>
          <w:bCs/>
          <w:sz w:val="22"/>
          <w:szCs w:val="22"/>
        </w:rPr>
        <w:t xml:space="preserve">C2, K1, L1 </w:t>
      </w:r>
      <w:r w:rsidRPr="009E7C41">
        <w:rPr>
          <w:sz w:val="22"/>
          <w:szCs w:val="22"/>
        </w:rPr>
        <w:t xml:space="preserve">ve </w:t>
      </w:r>
      <w:r w:rsidRPr="009E7C41">
        <w:rPr>
          <w:bCs/>
          <w:sz w:val="22"/>
          <w:szCs w:val="22"/>
        </w:rPr>
        <w:t xml:space="preserve">L2 </w:t>
      </w:r>
      <w:r w:rsidRPr="009E7C41">
        <w:rPr>
          <w:sz w:val="22"/>
          <w:szCs w:val="22"/>
        </w:rPr>
        <w:t xml:space="preserve">türü, Yetki Belgesi ile ihaleye girebileceklerdir. Ticari amaçla eşya taşımacılığı yapan </w:t>
      </w:r>
      <w:r w:rsidRPr="009E7C41">
        <w:rPr>
          <w:bCs/>
          <w:sz w:val="22"/>
          <w:szCs w:val="22"/>
        </w:rPr>
        <w:t xml:space="preserve">C2, K1, L1 ve L2 </w:t>
      </w:r>
      <w:r w:rsidRPr="009E7C41">
        <w:rPr>
          <w:sz w:val="22"/>
          <w:szCs w:val="22"/>
        </w:rPr>
        <w:t xml:space="preserve">türü yetki belgesine sahip isteklilerin yetki belgesi ekinde bulunan ve kendi adına kayıt ve tescil edilmiş taşıt araçları listesini ibraz etmek zorundadır. Ayrıca, belge eki kayıtlı taşıt listesindeki araçların dışında araç çalıştırılamaz. </w:t>
      </w:r>
    </w:p>
    <w:p w:rsidR="008E71B8" w:rsidRPr="00E320EF" w:rsidRDefault="008E71B8" w:rsidP="001925CA">
      <w:pPr>
        <w:autoSpaceDE w:val="0"/>
        <w:autoSpaceDN w:val="0"/>
        <w:adjustRightInd w:val="0"/>
        <w:spacing w:after="0" w:line="240" w:lineRule="auto"/>
        <w:jc w:val="both"/>
        <w:rPr>
          <w:rFonts w:ascii="Times New Roman" w:hAnsi="Times New Roman" w:cs="Times New Roman"/>
          <w:color w:val="000000"/>
        </w:rPr>
      </w:pPr>
      <w:r w:rsidRPr="00E320EF">
        <w:rPr>
          <w:rFonts w:ascii="Times New Roman" w:hAnsi="Times New Roman" w:cs="Times New Roman"/>
          <w:color w:val="000000"/>
        </w:rPr>
        <w:t xml:space="preserve">2- Ticari amaçla eşya taşımacılığı alanında taşıma işleri organizatörlüğü yapmaya yetkili </w:t>
      </w:r>
      <w:r w:rsidRPr="00E320EF">
        <w:rPr>
          <w:rFonts w:ascii="Times New Roman" w:hAnsi="Times New Roman" w:cs="Times New Roman"/>
          <w:bCs/>
          <w:color w:val="000000"/>
        </w:rPr>
        <w:t xml:space="preserve">R1 </w:t>
      </w:r>
      <w:r w:rsidRPr="00E320EF">
        <w:rPr>
          <w:rFonts w:ascii="Times New Roman" w:hAnsi="Times New Roman" w:cs="Times New Roman"/>
          <w:color w:val="000000"/>
        </w:rPr>
        <w:t xml:space="preserve">veya </w:t>
      </w:r>
      <w:r w:rsidRPr="00E320EF">
        <w:rPr>
          <w:rFonts w:ascii="Times New Roman" w:hAnsi="Times New Roman" w:cs="Times New Roman"/>
          <w:bCs/>
          <w:color w:val="000000"/>
        </w:rPr>
        <w:t xml:space="preserve">R2 </w:t>
      </w:r>
      <w:r w:rsidRPr="00E320EF">
        <w:rPr>
          <w:rFonts w:ascii="Times New Roman" w:hAnsi="Times New Roman" w:cs="Times New Roman"/>
          <w:color w:val="000000"/>
        </w:rPr>
        <w:t>türü yetki belgesine sahip firmalar Taşıma Yetki Belgesini ibraz etmek sur</w:t>
      </w:r>
      <w:r w:rsidR="009A6DF8" w:rsidRPr="00E320EF">
        <w:rPr>
          <w:rFonts w:ascii="Times New Roman" w:hAnsi="Times New Roman" w:cs="Times New Roman"/>
          <w:color w:val="000000"/>
        </w:rPr>
        <w:t>etiyle ihaleye katılabilirler.</w:t>
      </w:r>
    </w:p>
    <w:p w:rsidR="0002486C" w:rsidRPr="00E320EF" w:rsidRDefault="0002486C" w:rsidP="001925CA">
      <w:pPr>
        <w:spacing w:after="0"/>
        <w:ind w:left="360"/>
        <w:jc w:val="both"/>
        <w:rPr>
          <w:rFonts w:ascii="Times New Roman" w:hAnsi="Times New Roman" w:cs="Times New Roman"/>
        </w:rPr>
      </w:pPr>
    </w:p>
    <w:p w:rsidR="001925CA" w:rsidRPr="00E320EF" w:rsidRDefault="00C57784" w:rsidP="001925CA">
      <w:pPr>
        <w:spacing w:after="0"/>
        <w:ind w:firstLine="567"/>
        <w:jc w:val="both"/>
        <w:rPr>
          <w:rFonts w:ascii="Times New Roman" w:hAnsi="Times New Roman" w:cs="Times New Roman"/>
        </w:rPr>
      </w:pPr>
      <w:r w:rsidRPr="00E320EF">
        <w:rPr>
          <w:rFonts w:ascii="Times New Roman" w:hAnsi="Times New Roman" w:cs="Times New Roman"/>
        </w:rPr>
        <w:t>İstekliler</w:t>
      </w:r>
      <w:r w:rsidR="0002486C" w:rsidRPr="00E320EF">
        <w:rPr>
          <w:rFonts w:ascii="Times New Roman" w:hAnsi="Times New Roman" w:cs="Times New Roman"/>
        </w:rPr>
        <w:t>, yukarıdaki belgelerin aslı veya Noterden tasdikli suretini ibraz etmek zorundadır. Ancak, işyerince aslı görülen belgenin fotokopisine “aslı gibidir”  şerhi düşülerek belgenin aslı istekliye iade edilebilir.</w:t>
      </w:r>
    </w:p>
    <w:p w:rsidR="00F312C9" w:rsidRPr="00E320EF" w:rsidRDefault="006B6994" w:rsidP="00F312C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tr-TR"/>
        </w:rPr>
      </w:pPr>
      <w:r w:rsidRPr="00E320EF">
        <w:rPr>
          <w:rFonts w:ascii="Times New Roman" w:eastAsia="Times New Roman" w:hAnsi="Times New Roman" w:cs="Times New Roman"/>
          <w:b/>
          <w:lang w:eastAsia="tr-TR"/>
        </w:rPr>
        <w:t xml:space="preserve">Yüklenici araçlarına yapılacak yüklemelerde; Karayolu Trafik Kanunu ve Yönetmeliğinin ilgili hükümleri kapsamında, gabari tanımı doğrultusunda araçların uzunluk, genişlik ve azami yükseklik ölçülerine uygun hareket edilir.    </w:t>
      </w:r>
    </w:p>
    <w:p w:rsidR="007825AC" w:rsidRPr="00E320EF" w:rsidRDefault="000D4CC3" w:rsidP="00F044F8">
      <w:pPr>
        <w:overflowPunct w:val="0"/>
        <w:autoSpaceDE w:val="0"/>
        <w:autoSpaceDN w:val="0"/>
        <w:adjustRightInd w:val="0"/>
        <w:spacing w:after="0" w:line="240" w:lineRule="auto"/>
        <w:ind w:firstLine="567"/>
        <w:jc w:val="both"/>
        <w:textAlignment w:val="baseline"/>
        <w:rPr>
          <w:rFonts w:ascii="Times New Roman" w:hAnsi="Times New Roman" w:cs="Times New Roman"/>
        </w:rPr>
      </w:pPr>
      <w:r w:rsidRPr="00E320EF">
        <w:rPr>
          <w:rFonts w:ascii="Times New Roman" w:eastAsia="Times New Roman" w:hAnsi="Times New Roman" w:cs="Times New Roman"/>
          <w:b/>
          <w:lang w:eastAsia="tr-TR"/>
        </w:rPr>
        <w:t>Günlük taşıma mükellefiyetinin değiştirilmesi Ofis yetkisindedir.</w:t>
      </w:r>
    </w:p>
    <w:p w:rsidR="0002486C" w:rsidRDefault="00F312C9" w:rsidP="005A557D">
      <w:pPr>
        <w:spacing w:after="0"/>
        <w:ind w:firstLine="567"/>
        <w:jc w:val="both"/>
        <w:rPr>
          <w:rFonts w:ascii="Times New Roman" w:eastAsia="Times New Roman" w:hAnsi="Times New Roman" w:cs="Times New Roman"/>
          <w:b/>
          <w:lang w:eastAsia="tr-TR"/>
        </w:rPr>
      </w:pPr>
      <w:r w:rsidRPr="00E320EF">
        <w:rPr>
          <w:rFonts w:ascii="Times New Roman" w:eastAsia="Times New Roman" w:hAnsi="Times New Roman" w:cs="Times New Roman"/>
          <w:b/>
          <w:lang w:eastAsia="tr-TR"/>
        </w:rPr>
        <w:t>İhale konusu iş</w:t>
      </w:r>
      <w:r w:rsidR="007825AC" w:rsidRPr="00E320EF">
        <w:rPr>
          <w:rFonts w:ascii="Times New Roman" w:eastAsia="Times New Roman" w:hAnsi="Times New Roman" w:cs="Times New Roman"/>
          <w:b/>
          <w:lang w:eastAsia="tr-TR"/>
        </w:rPr>
        <w:t xml:space="preserve"> ceza ve ihalelerden yasaklama hükümleri hariç 4734 sayılı Kanunun 3 üncü maddesinin (g) bendin</w:t>
      </w:r>
      <w:r w:rsidRPr="00E320EF">
        <w:rPr>
          <w:rFonts w:ascii="Times New Roman" w:eastAsia="Times New Roman" w:hAnsi="Times New Roman" w:cs="Times New Roman"/>
          <w:b/>
          <w:lang w:eastAsia="tr-TR"/>
        </w:rPr>
        <w:t>e göre istisna kapsamında olup</w:t>
      </w:r>
      <w:r w:rsidR="007825AC" w:rsidRPr="00E320EF">
        <w:rPr>
          <w:rFonts w:ascii="Times New Roman" w:eastAsia="Times New Roman" w:hAnsi="Times New Roman" w:cs="Times New Roman"/>
          <w:b/>
          <w:lang w:eastAsia="tr-TR"/>
        </w:rPr>
        <w:t>, TMO 8/9/1983 tarihli ve 2886 sayılı Devlet İhale Kanununa tabi olmadığı</w:t>
      </w:r>
      <w:r w:rsidRPr="00E320EF">
        <w:rPr>
          <w:rFonts w:ascii="Times New Roman" w:eastAsia="Times New Roman" w:hAnsi="Times New Roman" w:cs="Times New Roman"/>
          <w:b/>
          <w:lang w:eastAsia="tr-TR"/>
        </w:rPr>
        <w:t>ndan</w:t>
      </w:r>
      <w:r w:rsidR="007825AC" w:rsidRPr="00E320EF">
        <w:rPr>
          <w:rFonts w:ascii="Times New Roman" w:eastAsia="Times New Roman" w:hAnsi="Times New Roman" w:cs="Times New Roman"/>
          <w:b/>
          <w:lang w:eastAsia="tr-TR"/>
        </w:rPr>
        <w:t>, ihaleyi kısmen veya tamamen yapıp yapmamakta serbesttir.</w:t>
      </w:r>
    </w:p>
    <w:p w:rsidR="00FE5ECC" w:rsidRDefault="00FE5ECC" w:rsidP="005A557D">
      <w:pPr>
        <w:spacing w:after="0"/>
        <w:ind w:firstLine="567"/>
        <w:jc w:val="both"/>
        <w:rPr>
          <w:rFonts w:ascii="Times New Roman" w:eastAsia="Times New Roman" w:hAnsi="Times New Roman" w:cs="Times New Roman"/>
          <w:b/>
          <w:lang w:eastAsia="tr-TR"/>
        </w:rPr>
      </w:pPr>
    </w:p>
    <w:p w:rsidR="008E4003" w:rsidRPr="001925CA" w:rsidRDefault="008E4003" w:rsidP="005A557D">
      <w:pPr>
        <w:spacing w:after="0"/>
        <w:ind w:firstLine="567"/>
        <w:jc w:val="both"/>
        <w:rPr>
          <w:rFonts w:ascii="Times New Roman" w:hAnsi="Times New Roman" w:cs="Times New Roman"/>
          <w:sz w:val="24"/>
          <w:szCs w:val="24"/>
        </w:rPr>
      </w:pPr>
    </w:p>
    <w:p w:rsidR="000D4CC3" w:rsidRPr="001925CA" w:rsidRDefault="000D4CC3" w:rsidP="001925CA">
      <w:pPr>
        <w:spacing w:after="0" w:line="240" w:lineRule="auto"/>
        <w:jc w:val="center"/>
        <w:rPr>
          <w:rFonts w:ascii="Times New Roman" w:eastAsia="Times New Roman" w:hAnsi="Times New Roman" w:cs="Times New Roman"/>
          <w:b/>
          <w:sz w:val="24"/>
          <w:szCs w:val="24"/>
          <w:u w:val="single"/>
          <w:lang w:eastAsia="tr-TR"/>
        </w:rPr>
      </w:pPr>
      <w:r w:rsidRPr="001925CA">
        <w:rPr>
          <w:rFonts w:ascii="Times New Roman" w:eastAsia="Times New Roman" w:hAnsi="Times New Roman" w:cs="Times New Roman"/>
          <w:b/>
          <w:sz w:val="24"/>
          <w:szCs w:val="24"/>
          <w:u w:val="single"/>
          <w:lang w:eastAsia="tr-TR"/>
        </w:rPr>
        <w:t>İ    H    A    L    E    N    İ    N</w:t>
      </w:r>
    </w:p>
    <w:p w:rsidR="000D4CC3" w:rsidRPr="001925CA" w:rsidRDefault="000D4CC3" w:rsidP="001925CA">
      <w:pPr>
        <w:spacing w:after="0" w:line="240" w:lineRule="auto"/>
        <w:jc w:val="both"/>
        <w:rPr>
          <w:rFonts w:ascii="Times New Roman" w:eastAsia="Times New Roman" w:hAnsi="Times New Roman" w:cs="Times New Roman"/>
          <w:sz w:val="24"/>
          <w:szCs w:val="24"/>
          <w:lang w:eastAsia="tr-TR"/>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1556"/>
        <w:gridCol w:w="992"/>
        <w:gridCol w:w="1133"/>
        <w:gridCol w:w="6"/>
        <w:gridCol w:w="1553"/>
        <w:gridCol w:w="1497"/>
        <w:gridCol w:w="6"/>
        <w:gridCol w:w="1137"/>
      </w:tblGrid>
      <w:tr w:rsidR="000D4CC3" w:rsidRPr="001925CA" w:rsidTr="001557C7">
        <w:trPr>
          <w:trHeight w:val="727"/>
          <w:jc w:val="center"/>
        </w:trPr>
        <w:tc>
          <w:tcPr>
            <w:tcW w:w="1639" w:type="dxa"/>
            <w:vAlign w:val="center"/>
          </w:tcPr>
          <w:p w:rsidR="000D4CC3" w:rsidRPr="005A557D" w:rsidRDefault="000D4CC3" w:rsidP="001557C7">
            <w:pPr>
              <w:spacing w:after="0" w:line="240" w:lineRule="auto"/>
              <w:jc w:val="center"/>
              <w:rPr>
                <w:rFonts w:ascii="Times New Roman" w:eastAsia="Times New Roman" w:hAnsi="Times New Roman" w:cs="Times New Roman"/>
                <w:b/>
                <w:sz w:val="20"/>
                <w:szCs w:val="20"/>
                <w:lang w:eastAsia="tr-TR"/>
              </w:rPr>
            </w:pPr>
            <w:r w:rsidRPr="005A557D">
              <w:rPr>
                <w:rFonts w:ascii="Times New Roman" w:eastAsia="Times New Roman" w:hAnsi="Times New Roman" w:cs="Times New Roman"/>
                <w:b/>
                <w:sz w:val="20"/>
                <w:szCs w:val="20"/>
                <w:lang w:eastAsia="tr-TR"/>
              </w:rPr>
              <w:t>Sevk İşyeri</w:t>
            </w:r>
          </w:p>
        </w:tc>
        <w:tc>
          <w:tcPr>
            <w:tcW w:w="1556" w:type="dxa"/>
            <w:vAlign w:val="center"/>
          </w:tcPr>
          <w:p w:rsidR="000D4CC3" w:rsidRPr="005A557D" w:rsidRDefault="000D4CC3" w:rsidP="001557C7">
            <w:pPr>
              <w:spacing w:after="0" w:line="240" w:lineRule="auto"/>
              <w:jc w:val="center"/>
              <w:rPr>
                <w:rFonts w:ascii="Times New Roman" w:eastAsia="Times New Roman" w:hAnsi="Times New Roman" w:cs="Times New Roman"/>
                <w:b/>
                <w:sz w:val="20"/>
                <w:szCs w:val="20"/>
                <w:lang w:eastAsia="tr-TR"/>
              </w:rPr>
            </w:pPr>
            <w:r w:rsidRPr="005A557D">
              <w:rPr>
                <w:rFonts w:ascii="Times New Roman" w:eastAsia="Times New Roman" w:hAnsi="Times New Roman" w:cs="Times New Roman"/>
                <w:b/>
                <w:sz w:val="20"/>
                <w:szCs w:val="20"/>
                <w:lang w:eastAsia="tr-TR"/>
              </w:rPr>
              <w:t>Tesellüm İşyeri</w:t>
            </w:r>
          </w:p>
        </w:tc>
        <w:tc>
          <w:tcPr>
            <w:tcW w:w="992" w:type="dxa"/>
            <w:vAlign w:val="center"/>
          </w:tcPr>
          <w:p w:rsidR="000D4CC3" w:rsidRPr="005A557D" w:rsidRDefault="000D4CC3" w:rsidP="001557C7">
            <w:pPr>
              <w:spacing w:after="0" w:line="240" w:lineRule="auto"/>
              <w:jc w:val="center"/>
              <w:rPr>
                <w:rFonts w:ascii="Times New Roman" w:eastAsia="Times New Roman" w:hAnsi="Times New Roman" w:cs="Times New Roman"/>
                <w:b/>
                <w:sz w:val="20"/>
                <w:szCs w:val="20"/>
                <w:lang w:eastAsia="tr-TR"/>
              </w:rPr>
            </w:pPr>
            <w:r w:rsidRPr="005A557D">
              <w:rPr>
                <w:rFonts w:ascii="Times New Roman" w:eastAsia="Times New Roman" w:hAnsi="Times New Roman" w:cs="Times New Roman"/>
                <w:b/>
                <w:sz w:val="20"/>
                <w:szCs w:val="20"/>
                <w:lang w:eastAsia="tr-TR"/>
              </w:rPr>
              <w:t>Mesafe</w:t>
            </w:r>
            <w:r w:rsidR="00E320EF" w:rsidRPr="005A557D">
              <w:rPr>
                <w:rFonts w:ascii="Times New Roman" w:eastAsia="Times New Roman" w:hAnsi="Times New Roman" w:cs="Times New Roman"/>
                <w:b/>
                <w:sz w:val="20"/>
                <w:szCs w:val="20"/>
                <w:lang w:eastAsia="tr-TR"/>
              </w:rPr>
              <w:t>si</w:t>
            </w:r>
          </w:p>
          <w:p w:rsidR="000D4CC3" w:rsidRPr="005A557D" w:rsidRDefault="000D4CC3" w:rsidP="001557C7">
            <w:pPr>
              <w:spacing w:after="0" w:line="240" w:lineRule="auto"/>
              <w:jc w:val="center"/>
              <w:rPr>
                <w:rFonts w:ascii="Times New Roman" w:eastAsia="Times New Roman" w:hAnsi="Times New Roman" w:cs="Times New Roman"/>
                <w:b/>
                <w:sz w:val="20"/>
                <w:szCs w:val="20"/>
                <w:lang w:eastAsia="tr-TR"/>
              </w:rPr>
            </w:pPr>
            <w:r w:rsidRPr="005A557D">
              <w:rPr>
                <w:rFonts w:ascii="Times New Roman" w:eastAsia="Times New Roman" w:hAnsi="Times New Roman" w:cs="Times New Roman"/>
                <w:b/>
                <w:sz w:val="20"/>
                <w:szCs w:val="20"/>
                <w:lang w:eastAsia="tr-TR"/>
              </w:rPr>
              <w:t>(Km)</w:t>
            </w:r>
          </w:p>
        </w:tc>
        <w:tc>
          <w:tcPr>
            <w:tcW w:w="1133" w:type="dxa"/>
            <w:vAlign w:val="center"/>
          </w:tcPr>
          <w:p w:rsidR="000D4CC3" w:rsidRPr="005A557D" w:rsidRDefault="00D90AAD" w:rsidP="001557C7">
            <w:pPr>
              <w:spacing w:after="0" w:line="240" w:lineRule="auto"/>
              <w:jc w:val="center"/>
              <w:rPr>
                <w:rFonts w:ascii="Times New Roman" w:eastAsia="Times New Roman" w:hAnsi="Times New Roman" w:cs="Times New Roman"/>
                <w:b/>
                <w:sz w:val="20"/>
                <w:szCs w:val="20"/>
                <w:lang w:eastAsia="tr-TR"/>
              </w:rPr>
            </w:pPr>
            <w:r w:rsidRPr="005A557D">
              <w:rPr>
                <w:rFonts w:ascii="Times New Roman" w:eastAsia="Times New Roman" w:hAnsi="Times New Roman" w:cs="Times New Roman"/>
                <w:b/>
                <w:sz w:val="20"/>
                <w:szCs w:val="20"/>
                <w:lang w:eastAsia="tr-TR"/>
              </w:rPr>
              <w:t>Sevk Miktarı</w:t>
            </w:r>
            <w:r w:rsidR="000D4CC3" w:rsidRPr="005A557D">
              <w:rPr>
                <w:rFonts w:ascii="Times New Roman" w:eastAsia="Times New Roman" w:hAnsi="Times New Roman" w:cs="Times New Roman"/>
                <w:b/>
                <w:sz w:val="20"/>
                <w:szCs w:val="20"/>
                <w:lang w:eastAsia="tr-TR"/>
              </w:rPr>
              <w:t xml:space="preserve">      (Ton)</w:t>
            </w:r>
          </w:p>
        </w:tc>
        <w:tc>
          <w:tcPr>
            <w:tcW w:w="1559" w:type="dxa"/>
            <w:gridSpan w:val="2"/>
            <w:vAlign w:val="center"/>
          </w:tcPr>
          <w:p w:rsidR="000D4CC3" w:rsidRPr="005A557D" w:rsidRDefault="000D4CC3" w:rsidP="001557C7">
            <w:pPr>
              <w:spacing w:after="0" w:line="240" w:lineRule="auto"/>
              <w:jc w:val="center"/>
              <w:rPr>
                <w:rFonts w:ascii="Times New Roman" w:eastAsia="Times New Roman" w:hAnsi="Times New Roman" w:cs="Times New Roman"/>
                <w:b/>
                <w:sz w:val="20"/>
                <w:szCs w:val="20"/>
                <w:lang w:eastAsia="tr-TR"/>
              </w:rPr>
            </w:pPr>
            <w:r w:rsidRPr="005A557D">
              <w:rPr>
                <w:rFonts w:ascii="Times New Roman" w:eastAsia="Times New Roman" w:hAnsi="Times New Roman" w:cs="Times New Roman"/>
                <w:b/>
                <w:sz w:val="20"/>
                <w:szCs w:val="20"/>
                <w:lang w:eastAsia="tr-TR"/>
              </w:rPr>
              <w:t>Günlük Tonaj</w:t>
            </w:r>
            <w:r w:rsidR="00E320EF" w:rsidRPr="005A557D">
              <w:rPr>
                <w:rFonts w:ascii="Times New Roman" w:eastAsia="Times New Roman" w:hAnsi="Times New Roman" w:cs="Times New Roman"/>
                <w:b/>
                <w:sz w:val="20"/>
                <w:szCs w:val="20"/>
                <w:lang w:eastAsia="tr-TR"/>
              </w:rPr>
              <w:t>ı</w:t>
            </w:r>
          </w:p>
        </w:tc>
        <w:tc>
          <w:tcPr>
            <w:tcW w:w="1497" w:type="dxa"/>
            <w:vAlign w:val="center"/>
          </w:tcPr>
          <w:p w:rsidR="000D4CC3" w:rsidRPr="005A557D" w:rsidRDefault="000D4CC3" w:rsidP="001557C7">
            <w:pPr>
              <w:spacing w:after="0" w:line="240" w:lineRule="auto"/>
              <w:jc w:val="center"/>
              <w:rPr>
                <w:rFonts w:ascii="Times New Roman" w:eastAsia="Times New Roman" w:hAnsi="Times New Roman" w:cs="Times New Roman"/>
                <w:b/>
                <w:sz w:val="20"/>
                <w:szCs w:val="20"/>
                <w:lang w:eastAsia="tr-TR"/>
              </w:rPr>
            </w:pPr>
            <w:r w:rsidRPr="005A557D">
              <w:rPr>
                <w:rFonts w:ascii="Times New Roman" w:eastAsia="Times New Roman" w:hAnsi="Times New Roman" w:cs="Times New Roman"/>
                <w:b/>
                <w:sz w:val="20"/>
                <w:szCs w:val="20"/>
                <w:lang w:eastAsia="tr-TR"/>
              </w:rPr>
              <w:t>İhale Yeri</w:t>
            </w:r>
          </w:p>
        </w:tc>
        <w:tc>
          <w:tcPr>
            <w:tcW w:w="1143" w:type="dxa"/>
            <w:gridSpan w:val="2"/>
            <w:vAlign w:val="center"/>
          </w:tcPr>
          <w:p w:rsidR="000D4CC3" w:rsidRPr="005A557D" w:rsidRDefault="000D4CC3" w:rsidP="001557C7">
            <w:pPr>
              <w:spacing w:after="0" w:line="240" w:lineRule="auto"/>
              <w:jc w:val="center"/>
              <w:rPr>
                <w:rFonts w:ascii="Times New Roman" w:eastAsia="Times New Roman" w:hAnsi="Times New Roman" w:cs="Times New Roman"/>
                <w:b/>
                <w:sz w:val="20"/>
                <w:szCs w:val="20"/>
                <w:lang w:eastAsia="tr-TR"/>
              </w:rPr>
            </w:pPr>
            <w:r w:rsidRPr="005A557D">
              <w:rPr>
                <w:rFonts w:ascii="Times New Roman" w:eastAsia="Times New Roman" w:hAnsi="Times New Roman" w:cs="Times New Roman"/>
                <w:b/>
                <w:sz w:val="20"/>
                <w:szCs w:val="20"/>
                <w:lang w:eastAsia="tr-TR"/>
              </w:rPr>
              <w:t>Tarih ve Saati</w:t>
            </w:r>
          </w:p>
        </w:tc>
      </w:tr>
      <w:tr w:rsidR="00FA3256" w:rsidRPr="001925CA" w:rsidTr="001557C7">
        <w:trPr>
          <w:trHeight w:val="995"/>
          <w:jc w:val="center"/>
        </w:trPr>
        <w:tc>
          <w:tcPr>
            <w:tcW w:w="1639" w:type="dxa"/>
            <w:vAlign w:val="center"/>
          </w:tcPr>
          <w:p w:rsidR="00FA3256" w:rsidRDefault="00DA379F" w:rsidP="001557C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Çay </w:t>
            </w:r>
            <w:r w:rsidR="00FA3256">
              <w:rPr>
                <w:rFonts w:ascii="Times New Roman" w:eastAsia="Times New Roman" w:hAnsi="Times New Roman" w:cs="Times New Roman"/>
                <w:sz w:val="20"/>
                <w:szCs w:val="20"/>
                <w:lang w:eastAsia="tr-TR"/>
              </w:rPr>
              <w:t>Ajans</w:t>
            </w:r>
            <w:r w:rsidR="00772ECC">
              <w:rPr>
                <w:rFonts w:ascii="Times New Roman" w:eastAsia="Times New Roman" w:hAnsi="Times New Roman" w:cs="Times New Roman"/>
                <w:sz w:val="20"/>
                <w:szCs w:val="20"/>
                <w:lang w:eastAsia="tr-TR"/>
              </w:rPr>
              <w:t xml:space="preserve"> Amirliği</w:t>
            </w:r>
          </w:p>
        </w:tc>
        <w:tc>
          <w:tcPr>
            <w:tcW w:w="1556" w:type="dxa"/>
            <w:vAlign w:val="center"/>
          </w:tcPr>
          <w:p w:rsidR="00FA3256" w:rsidRPr="005A557D" w:rsidRDefault="00FA3256" w:rsidP="001557C7">
            <w:pPr>
              <w:spacing w:after="0" w:line="240" w:lineRule="auto"/>
              <w:jc w:val="center"/>
              <w:rPr>
                <w:rFonts w:ascii="Times New Roman" w:eastAsia="Times New Roman" w:hAnsi="Times New Roman" w:cs="Times New Roman"/>
                <w:sz w:val="20"/>
                <w:szCs w:val="20"/>
                <w:lang w:eastAsia="tr-TR"/>
              </w:rPr>
            </w:pPr>
            <w:r w:rsidRPr="005A557D">
              <w:rPr>
                <w:rFonts w:ascii="Times New Roman" w:eastAsia="Times New Roman" w:hAnsi="Times New Roman" w:cs="Times New Roman"/>
                <w:sz w:val="20"/>
                <w:szCs w:val="20"/>
                <w:lang w:eastAsia="tr-TR"/>
              </w:rPr>
              <w:t>AAF İşletme Müdürlüğü</w:t>
            </w:r>
          </w:p>
        </w:tc>
        <w:tc>
          <w:tcPr>
            <w:tcW w:w="992" w:type="dxa"/>
            <w:vAlign w:val="center"/>
          </w:tcPr>
          <w:p w:rsidR="00FA3256" w:rsidRDefault="00171FB6" w:rsidP="001557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13</w:t>
            </w:r>
          </w:p>
        </w:tc>
        <w:tc>
          <w:tcPr>
            <w:tcW w:w="1133" w:type="dxa"/>
            <w:vAlign w:val="center"/>
          </w:tcPr>
          <w:p w:rsidR="00FA3256" w:rsidRDefault="00A20558" w:rsidP="001557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440</w:t>
            </w:r>
          </w:p>
        </w:tc>
        <w:tc>
          <w:tcPr>
            <w:tcW w:w="1559" w:type="dxa"/>
            <w:gridSpan w:val="2"/>
            <w:vAlign w:val="center"/>
          </w:tcPr>
          <w:p w:rsidR="00FA3256" w:rsidRPr="005A557D" w:rsidRDefault="00772ECC" w:rsidP="001557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40 Ton</w:t>
            </w:r>
          </w:p>
        </w:tc>
        <w:tc>
          <w:tcPr>
            <w:tcW w:w="1497" w:type="dxa"/>
            <w:vAlign w:val="center"/>
          </w:tcPr>
          <w:p w:rsidR="00FA3256" w:rsidRDefault="00772ECC" w:rsidP="00A2055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TMO Afyonkarahisar Başmüdürlüğü</w:t>
            </w:r>
          </w:p>
        </w:tc>
        <w:tc>
          <w:tcPr>
            <w:tcW w:w="1143" w:type="dxa"/>
            <w:gridSpan w:val="2"/>
            <w:vAlign w:val="center"/>
          </w:tcPr>
          <w:p w:rsidR="00FA3256" w:rsidRDefault="00171FB6" w:rsidP="001557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r w:rsidR="008E4762">
              <w:rPr>
                <w:rFonts w:ascii="Times New Roman" w:eastAsia="Times New Roman" w:hAnsi="Times New Roman" w:cs="Times New Roman"/>
                <w:sz w:val="20"/>
                <w:szCs w:val="20"/>
                <w:lang w:eastAsia="tr-TR"/>
              </w:rPr>
              <w:t>6</w:t>
            </w:r>
            <w:r>
              <w:rPr>
                <w:rFonts w:ascii="Times New Roman" w:eastAsia="Times New Roman" w:hAnsi="Times New Roman" w:cs="Times New Roman"/>
                <w:sz w:val="20"/>
                <w:szCs w:val="20"/>
                <w:lang w:eastAsia="tr-TR"/>
              </w:rPr>
              <w:t>.01</w:t>
            </w:r>
            <w:r w:rsidR="00A20558">
              <w:rPr>
                <w:rFonts w:ascii="Times New Roman" w:eastAsia="Times New Roman" w:hAnsi="Times New Roman" w:cs="Times New Roman"/>
                <w:sz w:val="20"/>
                <w:szCs w:val="20"/>
                <w:lang w:eastAsia="tr-TR"/>
              </w:rPr>
              <w:t>.2022</w:t>
            </w:r>
          </w:p>
          <w:p w:rsidR="00772ECC" w:rsidRDefault="00772ECC" w:rsidP="001557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10.00</w:t>
            </w:r>
          </w:p>
        </w:tc>
      </w:tr>
      <w:tr w:rsidR="001557C7" w:rsidTr="001557C7">
        <w:tblPrEx>
          <w:tblCellMar>
            <w:left w:w="70" w:type="dxa"/>
            <w:right w:w="70" w:type="dxa"/>
          </w:tblCellMar>
          <w:tblLook w:val="0000" w:firstRow="0" w:lastRow="0" w:firstColumn="0" w:lastColumn="0" w:noHBand="0" w:noVBand="0"/>
        </w:tblPrEx>
        <w:trPr>
          <w:trHeight w:val="680"/>
          <w:jc w:val="center"/>
        </w:trPr>
        <w:tc>
          <w:tcPr>
            <w:tcW w:w="1639" w:type="dxa"/>
          </w:tcPr>
          <w:p w:rsidR="001557C7" w:rsidRPr="00A20558" w:rsidRDefault="001557C7" w:rsidP="001557C7">
            <w:pPr>
              <w:tabs>
                <w:tab w:val="left" w:pos="9059"/>
              </w:tabs>
              <w:spacing w:after="0" w:line="240" w:lineRule="auto"/>
              <w:jc w:val="both"/>
              <w:rPr>
                <w:rFonts w:ascii="Times New Roman" w:eastAsia="Times New Roman" w:hAnsi="Times New Roman" w:cs="Times New Roman"/>
                <w:sz w:val="20"/>
                <w:szCs w:val="20"/>
                <w:lang w:eastAsia="tr-TR"/>
              </w:rPr>
            </w:pPr>
          </w:p>
          <w:p w:rsidR="001557C7" w:rsidRPr="00A20558" w:rsidRDefault="00C73B6A" w:rsidP="001557C7">
            <w:pPr>
              <w:tabs>
                <w:tab w:val="left" w:pos="9059"/>
              </w:tabs>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Dinar</w:t>
            </w:r>
            <w:r w:rsidR="00A20558" w:rsidRPr="00A20558">
              <w:rPr>
                <w:rFonts w:ascii="Times New Roman" w:eastAsia="Times New Roman" w:hAnsi="Times New Roman" w:cs="Times New Roman"/>
                <w:sz w:val="20"/>
                <w:szCs w:val="20"/>
                <w:lang w:eastAsia="tr-TR"/>
              </w:rPr>
              <w:t>Ajans Amirliği</w:t>
            </w:r>
          </w:p>
          <w:p w:rsidR="001557C7" w:rsidRPr="00A20558" w:rsidRDefault="001557C7" w:rsidP="001557C7">
            <w:pPr>
              <w:tabs>
                <w:tab w:val="left" w:pos="9059"/>
              </w:tabs>
              <w:spacing w:after="0" w:line="240" w:lineRule="auto"/>
              <w:jc w:val="both"/>
              <w:rPr>
                <w:rFonts w:ascii="Times New Roman" w:eastAsia="Times New Roman" w:hAnsi="Times New Roman" w:cs="Times New Roman"/>
                <w:sz w:val="20"/>
                <w:szCs w:val="20"/>
                <w:lang w:eastAsia="tr-TR"/>
              </w:rPr>
            </w:pPr>
          </w:p>
        </w:tc>
        <w:tc>
          <w:tcPr>
            <w:tcW w:w="1556" w:type="dxa"/>
          </w:tcPr>
          <w:p w:rsidR="00C73B6A" w:rsidRDefault="00C73B6A">
            <w:pPr>
              <w:rPr>
                <w:rFonts w:ascii="Times New Roman" w:eastAsia="Times New Roman" w:hAnsi="Times New Roman" w:cs="Times New Roman"/>
                <w:sz w:val="20"/>
                <w:szCs w:val="20"/>
                <w:lang w:eastAsia="tr-TR"/>
              </w:rPr>
            </w:pPr>
          </w:p>
          <w:p w:rsidR="001557C7" w:rsidRPr="00A20558" w:rsidRDefault="00C73B6A">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A20558" w:rsidRPr="005A557D">
              <w:rPr>
                <w:rFonts w:ascii="Times New Roman" w:eastAsia="Times New Roman" w:hAnsi="Times New Roman" w:cs="Times New Roman"/>
                <w:sz w:val="20"/>
                <w:szCs w:val="20"/>
                <w:lang w:eastAsia="tr-TR"/>
              </w:rPr>
              <w:t xml:space="preserve">AAF İşletme </w:t>
            </w:r>
            <w:r>
              <w:rPr>
                <w:rFonts w:ascii="Times New Roman" w:eastAsia="Times New Roman" w:hAnsi="Times New Roman" w:cs="Times New Roman"/>
                <w:sz w:val="20"/>
                <w:szCs w:val="20"/>
                <w:lang w:eastAsia="tr-TR"/>
              </w:rPr>
              <w:t xml:space="preserve">    </w:t>
            </w:r>
            <w:r w:rsidR="00A20558" w:rsidRPr="005A557D">
              <w:rPr>
                <w:rFonts w:ascii="Times New Roman" w:eastAsia="Times New Roman" w:hAnsi="Times New Roman" w:cs="Times New Roman"/>
                <w:sz w:val="20"/>
                <w:szCs w:val="20"/>
                <w:lang w:eastAsia="tr-TR"/>
              </w:rPr>
              <w:t>Müdürlüğü</w:t>
            </w:r>
          </w:p>
          <w:p w:rsidR="001557C7" w:rsidRPr="00A20558" w:rsidRDefault="001557C7" w:rsidP="001557C7">
            <w:pPr>
              <w:tabs>
                <w:tab w:val="left" w:pos="9059"/>
              </w:tabs>
              <w:spacing w:after="0" w:line="240" w:lineRule="auto"/>
              <w:jc w:val="both"/>
              <w:rPr>
                <w:rFonts w:ascii="Times New Roman" w:eastAsia="Times New Roman" w:hAnsi="Times New Roman" w:cs="Times New Roman"/>
                <w:sz w:val="20"/>
                <w:szCs w:val="20"/>
                <w:lang w:eastAsia="tr-TR"/>
              </w:rPr>
            </w:pPr>
          </w:p>
        </w:tc>
        <w:tc>
          <w:tcPr>
            <w:tcW w:w="992" w:type="dxa"/>
          </w:tcPr>
          <w:p w:rsidR="001557C7" w:rsidRPr="00A20558" w:rsidRDefault="001557C7">
            <w:pPr>
              <w:rPr>
                <w:rFonts w:ascii="Times New Roman" w:eastAsia="Times New Roman" w:hAnsi="Times New Roman" w:cs="Times New Roman"/>
                <w:sz w:val="20"/>
                <w:szCs w:val="20"/>
                <w:lang w:eastAsia="tr-TR"/>
              </w:rPr>
            </w:pPr>
          </w:p>
          <w:p w:rsidR="001557C7" w:rsidRPr="00A20558" w:rsidRDefault="00C73B6A">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92366B">
              <w:rPr>
                <w:rFonts w:ascii="Times New Roman" w:eastAsia="Times New Roman" w:hAnsi="Times New Roman" w:cs="Times New Roman"/>
                <w:sz w:val="20"/>
                <w:szCs w:val="20"/>
                <w:lang w:eastAsia="tr-TR"/>
              </w:rPr>
              <w:t xml:space="preserve"> </w:t>
            </w:r>
            <w:r w:rsidR="00171FB6">
              <w:rPr>
                <w:rFonts w:ascii="Times New Roman" w:eastAsia="Times New Roman" w:hAnsi="Times New Roman" w:cs="Times New Roman"/>
                <w:sz w:val="20"/>
                <w:szCs w:val="20"/>
                <w:lang w:eastAsia="tr-TR"/>
              </w:rPr>
              <w:t>120</w:t>
            </w:r>
          </w:p>
          <w:p w:rsidR="001557C7" w:rsidRPr="00A20558" w:rsidRDefault="001557C7" w:rsidP="001557C7">
            <w:pPr>
              <w:tabs>
                <w:tab w:val="left" w:pos="9059"/>
              </w:tabs>
              <w:spacing w:after="0" w:line="240" w:lineRule="auto"/>
              <w:jc w:val="both"/>
              <w:rPr>
                <w:rFonts w:ascii="Times New Roman" w:eastAsia="Times New Roman" w:hAnsi="Times New Roman" w:cs="Times New Roman"/>
                <w:sz w:val="20"/>
                <w:szCs w:val="20"/>
                <w:lang w:eastAsia="tr-TR"/>
              </w:rPr>
            </w:pPr>
          </w:p>
        </w:tc>
        <w:tc>
          <w:tcPr>
            <w:tcW w:w="1139" w:type="dxa"/>
            <w:gridSpan w:val="2"/>
          </w:tcPr>
          <w:p w:rsidR="001557C7" w:rsidRPr="00A20558" w:rsidRDefault="001557C7">
            <w:pPr>
              <w:rPr>
                <w:rFonts w:ascii="Times New Roman" w:eastAsia="Times New Roman" w:hAnsi="Times New Roman" w:cs="Times New Roman"/>
                <w:sz w:val="20"/>
                <w:szCs w:val="20"/>
                <w:lang w:eastAsia="tr-TR"/>
              </w:rPr>
            </w:pPr>
          </w:p>
          <w:p w:rsidR="001557C7" w:rsidRPr="00A20558" w:rsidRDefault="00C73B6A" w:rsidP="00C73B6A">
            <w:pPr>
              <w:tabs>
                <w:tab w:val="left" w:pos="9059"/>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A20558">
              <w:rPr>
                <w:rFonts w:ascii="Times New Roman" w:eastAsia="Times New Roman" w:hAnsi="Times New Roman" w:cs="Times New Roman"/>
                <w:sz w:val="20"/>
                <w:szCs w:val="20"/>
                <w:lang w:eastAsia="tr-TR"/>
              </w:rPr>
              <w:t>535</w:t>
            </w:r>
          </w:p>
        </w:tc>
        <w:tc>
          <w:tcPr>
            <w:tcW w:w="1553" w:type="dxa"/>
            <w:tcBorders>
              <w:bottom w:val="single" w:sz="4" w:space="0" w:color="auto"/>
            </w:tcBorders>
          </w:tcPr>
          <w:p w:rsidR="001557C7" w:rsidRPr="00A20558" w:rsidRDefault="001557C7">
            <w:pPr>
              <w:rPr>
                <w:rFonts w:ascii="Times New Roman" w:eastAsia="Times New Roman" w:hAnsi="Times New Roman" w:cs="Times New Roman"/>
                <w:sz w:val="20"/>
                <w:szCs w:val="20"/>
                <w:lang w:eastAsia="tr-TR"/>
              </w:rPr>
            </w:pPr>
          </w:p>
          <w:p w:rsidR="001557C7" w:rsidRPr="00A20558" w:rsidRDefault="00A20558">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40 Ton</w:t>
            </w:r>
          </w:p>
          <w:p w:rsidR="001557C7" w:rsidRPr="00A20558" w:rsidRDefault="001557C7" w:rsidP="001557C7">
            <w:pPr>
              <w:tabs>
                <w:tab w:val="left" w:pos="9059"/>
              </w:tabs>
              <w:spacing w:after="0" w:line="240" w:lineRule="auto"/>
              <w:jc w:val="both"/>
              <w:rPr>
                <w:rFonts w:ascii="Times New Roman" w:eastAsia="Times New Roman" w:hAnsi="Times New Roman" w:cs="Times New Roman"/>
                <w:sz w:val="20"/>
                <w:szCs w:val="20"/>
                <w:lang w:eastAsia="tr-TR"/>
              </w:rPr>
            </w:pPr>
          </w:p>
        </w:tc>
        <w:tc>
          <w:tcPr>
            <w:tcW w:w="1503" w:type="dxa"/>
            <w:gridSpan w:val="2"/>
          </w:tcPr>
          <w:p w:rsidR="001557C7" w:rsidRPr="00A20558" w:rsidRDefault="001557C7">
            <w:pPr>
              <w:rPr>
                <w:rFonts w:ascii="Times New Roman" w:eastAsia="Times New Roman" w:hAnsi="Times New Roman" w:cs="Times New Roman"/>
                <w:sz w:val="20"/>
                <w:szCs w:val="20"/>
                <w:lang w:eastAsia="tr-TR"/>
              </w:rPr>
            </w:pPr>
          </w:p>
          <w:p w:rsidR="001557C7" w:rsidRPr="00A20558" w:rsidRDefault="00A20558">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TMO Afyonkarahisar Başmüdürlüğü</w:t>
            </w:r>
          </w:p>
          <w:p w:rsidR="001557C7" w:rsidRPr="00A20558" w:rsidRDefault="001557C7" w:rsidP="001557C7">
            <w:pPr>
              <w:tabs>
                <w:tab w:val="left" w:pos="9059"/>
              </w:tabs>
              <w:spacing w:after="0" w:line="240" w:lineRule="auto"/>
              <w:jc w:val="both"/>
              <w:rPr>
                <w:rFonts w:ascii="Times New Roman" w:eastAsia="Times New Roman" w:hAnsi="Times New Roman" w:cs="Times New Roman"/>
                <w:sz w:val="20"/>
                <w:szCs w:val="20"/>
                <w:lang w:eastAsia="tr-TR"/>
              </w:rPr>
            </w:pPr>
          </w:p>
        </w:tc>
        <w:tc>
          <w:tcPr>
            <w:tcW w:w="1137" w:type="dxa"/>
          </w:tcPr>
          <w:p w:rsidR="001557C7" w:rsidRPr="00A20558" w:rsidRDefault="001557C7">
            <w:pPr>
              <w:rPr>
                <w:rFonts w:ascii="Times New Roman" w:eastAsia="Times New Roman" w:hAnsi="Times New Roman" w:cs="Times New Roman"/>
                <w:sz w:val="20"/>
                <w:szCs w:val="20"/>
                <w:lang w:eastAsia="tr-TR"/>
              </w:rPr>
            </w:pPr>
          </w:p>
          <w:p w:rsidR="00A20558" w:rsidRDefault="00171FB6" w:rsidP="00A2055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r w:rsidR="008E4762">
              <w:rPr>
                <w:rFonts w:ascii="Times New Roman" w:eastAsia="Times New Roman" w:hAnsi="Times New Roman" w:cs="Times New Roman"/>
                <w:sz w:val="20"/>
                <w:szCs w:val="20"/>
                <w:lang w:eastAsia="tr-TR"/>
              </w:rPr>
              <w:t>6</w:t>
            </w:r>
            <w:r>
              <w:rPr>
                <w:rFonts w:ascii="Times New Roman" w:eastAsia="Times New Roman" w:hAnsi="Times New Roman" w:cs="Times New Roman"/>
                <w:sz w:val="20"/>
                <w:szCs w:val="20"/>
                <w:lang w:eastAsia="tr-TR"/>
              </w:rPr>
              <w:t>.01</w:t>
            </w:r>
            <w:r w:rsidR="00A20558">
              <w:rPr>
                <w:rFonts w:ascii="Times New Roman" w:eastAsia="Times New Roman" w:hAnsi="Times New Roman" w:cs="Times New Roman"/>
                <w:sz w:val="20"/>
                <w:szCs w:val="20"/>
                <w:lang w:eastAsia="tr-TR"/>
              </w:rPr>
              <w:t>.2022</w:t>
            </w:r>
          </w:p>
          <w:p w:rsidR="001557C7" w:rsidRPr="00A20558" w:rsidRDefault="00A20558" w:rsidP="00A20558">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10.00</w:t>
            </w:r>
          </w:p>
          <w:p w:rsidR="001557C7" w:rsidRPr="00A20558" w:rsidRDefault="001557C7" w:rsidP="001557C7">
            <w:pPr>
              <w:tabs>
                <w:tab w:val="left" w:pos="9059"/>
              </w:tabs>
              <w:spacing w:after="0" w:line="240" w:lineRule="auto"/>
              <w:jc w:val="both"/>
              <w:rPr>
                <w:rFonts w:ascii="Times New Roman" w:eastAsia="Times New Roman" w:hAnsi="Times New Roman" w:cs="Times New Roman"/>
                <w:sz w:val="20"/>
                <w:szCs w:val="20"/>
                <w:lang w:eastAsia="tr-TR"/>
              </w:rPr>
            </w:pPr>
          </w:p>
        </w:tc>
      </w:tr>
    </w:tbl>
    <w:p w:rsidR="000D4CC3" w:rsidRPr="00F312C9" w:rsidRDefault="001925CA" w:rsidP="001925CA">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ab/>
      </w:r>
      <w:r w:rsidRPr="00F312C9">
        <w:rPr>
          <w:rFonts w:ascii="Times New Roman" w:eastAsia="Times New Roman" w:hAnsi="Times New Roman" w:cs="Times New Roman"/>
          <w:lang w:eastAsia="tr-TR"/>
        </w:rPr>
        <w:tab/>
      </w:r>
      <w:r w:rsidRPr="00F312C9">
        <w:rPr>
          <w:rFonts w:ascii="Times New Roman" w:eastAsia="Times New Roman" w:hAnsi="Times New Roman" w:cs="Times New Roman"/>
          <w:lang w:eastAsia="tr-TR"/>
        </w:rPr>
        <w:tab/>
      </w:r>
      <w:r w:rsidRPr="00F312C9">
        <w:rPr>
          <w:rFonts w:ascii="Times New Roman" w:eastAsia="Times New Roman" w:hAnsi="Times New Roman" w:cs="Times New Roman"/>
          <w:lang w:eastAsia="tr-TR"/>
        </w:rPr>
        <w:tab/>
      </w:r>
      <w:r w:rsidRPr="00F312C9">
        <w:rPr>
          <w:rFonts w:ascii="Times New Roman" w:eastAsia="Times New Roman" w:hAnsi="Times New Roman" w:cs="Times New Roman"/>
          <w:lang w:eastAsia="tr-TR"/>
        </w:rPr>
        <w:tab/>
      </w:r>
      <w:r w:rsidRPr="00F312C9">
        <w:rPr>
          <w:rFonts w:ascii="Times New Roman" w:eastAsia="Times New Roman" w:hAnsi="Times New Roman" w:cs="Times New Roman"/>
          <w:lang w:eastAsia="tr-TR"/>
        </w:rPr>
        <w:tab/>
      </w:r>
      <w:r w:rsidR="005B7D0B">
        <w:rPr>
          <w:rFonts w:ascii="Times New Roman" w:eastAsia="Times New Roman" w:hAnsi="Times New Roman" w:cs="Times New Roman"/>
          <w:lang w:eastAsia="tr-TR"/>
        </w:rPr>
        <w:tab/>
      </w:r>
      <w:r w:rsidR="000D4CC3" w:rsidRPr="00F312C9">
        <w:rPr>
          <w:rFonts w:ascii="Times New Roman" w:eastAsia="Times New Roman" w:hAnsi="Times New Roman" w:cs="Times New Roman"/>
          <w:lang w:eastAsia="tr-TR"/>
        </w:rPr>
        <w:t>TOPRAK MAHSULLERİ OFİSİ</w:t>
      </w:r>
    </w:p>
    <w:p w:rsidR="000D4CC3" w:rsidRPr="00F312C9" w:rsidRDefault="001925CA" w:rsidP="001925CA">
      <w:pPr>
        <w:spacing w:after="0" w:line="240" w:lineRule="auto"/>
        <w:jc w:val="both"/>
        <w:rPr>
          <w:rFonts w:ascii="Times New Roman" w:eastAsia="Times New Roman" w:hAnsi="Times New Roman" w:cs="Times New Roman"/>
          <w:lang w:eastAsia="tr-TR"/>
        </w:rPr>
      </w:pPr>
      <w:r w:rsidRPr="00F312C9">
        <w:rPr>
          <w:rFonts w:ascii="Times New Roman" w:eastAsia="Times New Roman" w:hAnsi="Times New Roman" w:cs="Times New Roman"/>
          <w:lang w:eastAsia="tr-TR"/>
        </w:rPr>
        <w:tab/>
      </w:r>
      <w:r w:rsidRPr="00F312C9">
        <w:rPr>
          <w:rFonts w:ascii="Times New Roman" w:eastAsia="Times New Roman" w:hAnsi="Times New Roman" w:cs="Times New Roman"/>
          <w:lang w:eastAsia="tr-TR"/>
        </w:rPr>
        <w:tab/>
      </w:r>
      <w:r w:rsidRPr="00F312C9">
        <w:rPr>
          <w:rFonts w:ascii="Times New Roman" w:eastAsia="Times New Roman" w:hAnsi="Times New Roman" w:cs="Times New Roman"/>
          <w:lang w:eastAsia="tr-TR"/>
        </w:rPr>
        <w:tab/>
      </w:r>
      <w:r w:rsidRPr="00F312C9">
        <w:rPr>
          <w:rFonts w:ascii="Times New Roman" w:eastAsia="Times New Roman" w:hAnsi="Times New Roman" w:cs="Times New Roman"/>
          <w:lang w:eastAsia="tr-TR"/>
        </w:rPr>
        <w:tab/>
      </w:r>
      <w:r w:rsidRPr="00F312C9">
        <w:rPr>
          <w:rFonts w:ascii="Times New Roman" w:eastAsia="Times New Roman" w:hAnsi="Times New Roman" w:cs="Times New Roman"/>
          <w:lang w:eastAsia="tr-TR"/>
        </w:rPr>
        <w:tab/>
      </w:r>
      <w:r w:rsidRPr="00F312C9">
        <w:rPr>
          <w:rFonts w:ascii="Times New Roman" w:eastAsia="Times New Roman" w:hAnsi="Times New Roman" w:cs="Times New Roman"/>
          <w:lang w:eastAsia="tr-TR"/>
        </w:rPr>
        <w:tab/>
        <w:t xml:space="preserve">   </w:t>
      </w:r>
      <w:r w:rsidR="000D4CC3" w:rsidRPr="00F312C9">
        <w:rPr>
          <w:rFonts w:ascii="Times New Roman" w:eastAsia="Times New Roman" w:hAnsi="Times New Roman" w:cs="Times New Roman"/>
          <w:lang w:eastAsia="tr-TR"/>
        </w:rPr>
        <w:t xml:space="preserve">AFYONKARAHİSAR </w:t>
      </w:r>
      <w:r w:rsidR="00772ECC">
        <w:rPr>
          <w:rFonts w:ascii="Times New Roman" w:eastAsia="Times New Roman" w:hAnsi="Times New Roman" w:cs="Times New Roman"/>
          <w:lang w:eastAsia="tr-TR"/>
        </w:rPr>
        <w:t>BAŞ</w:t>
      </w:r>
      <w:r w:rsidR="000D4CC3" w:rsidRPr="00F312C9">
        <w:rPr>
          <w:rFonts w:ascii="Times New Roman" w:eastAsia="Times New Roman" w:hAnsi="Times New Roman" w:cs="Times New Roman"/>
          <w:lang w:eastAsia="tr-TR"/>
        </w:rPr>
        <w:t>MÜDÜRLÜĞÜ</w:t>
      </w:r>
    </w:p>
    <w:p w:rsidR="00F312C9" w:rsidRPr="00F312C9" w:rsidRDefault="00F312C9" w:rsidP="001925CA">
      <w:pPr>
        <w:spacing w:after="0" w:line="240" w:lineRule="auto"/>
        <w:jc w:val="both"/>
        <w:rPr>
          <w:rFonts w:ascii="Times New Roman" w:eastAsia="Times New Roman" w:hAnsi="Times New Roman" w:cs="Times New Roman"/>
          <w:lang w:eastAsia="tr-TR"/>
        </w:rPr>
      </w:pPr>
    </w:p>
    <w:p w:rsidR="009A099B" w:rsidRDefault="009A099B" w:rsidP="001925CA">
      <w:pPr>
        <w:spacing w:after="0" w:line="240" w:lineRule="auto"/>
        <w:jc w:val="both"/>
        <w:rPr>
          <w:rFonts w:ascii="Times New Roman" w:eastAsia="Times New Roman" w:hAnsi="Times New Roman" w:cs="Times New Roman"/>
          <w:b/>
          <w:u w:val="single"/>
          <w:lang w:eastAsia="tr-TR"/>
        </w:rPr>
      </w:pPr>
    </w:p>
    <w:p w:rsidR="008E4003" w:rsidRDefault="008E4003" w:rsidP="001925CA">
      <w:pPr>
        <w:spacing w:after="0" w:line="240" w:lineRule="auto"/>
        <w:jc w:val="both"/>
        <w:rPr>
          <w:rFonts w:ascii="Times New Roman" w:eastAsia="Times New Roman" w:hAnsi="Times New Roman" w:cs="Times New Roman"/>
          <w:b/>
          <w:u w:val="single"/>
          <w:lang w:eastAsia="tr-TR"/>
        </w:rPr>
      </w:pPr>
    </w:p>
    <w:p w:rsidR="000D4CC3" w:rsidRDefault="000D4CC3" w:rsidP="001925CA">
      <w:pPr>
        <w:spacing w:after="0" w:line="240" w:lineRule="auto"/>
        <w:jc w:val="both"/>
        <w:rPr>
          <w:rFonts w:ascii="Times New Roman" w:eastAsia="Times New Roman" w:hAnsi="Times New Roman" w:cs="Times New Roman"/>
          <w:b/>
          <w:u w:val="single"/>
          <w:lang w:eastAsia="tr-TR"/>
        </w:rPr>
      </w:pPr>
      <w:r w:rsidRPr="00F312C9">
        <w:rPr>
          <w:rFonts w:ascii="Times New Roman" w:eastAsia="Times New Roman" w:hAnsi="Times New Roman" w:cs="Times New Roman"/>
          <w:b/>
          <w:u w:val="single"/>
          <w:lang w:eastAsia="tr-TR"/>
        </w:rPr>
        <w:t xml:space="preserve">TMO AFYONKARAHİSAR </w:t>
      </w:r>
      <w:r w:rsidR="00772ECC">
        <w:rPr>
          <w:rFonts w:ascii="Times New Roman" w:eastAsia="Times New Roman" w:hAnsi="Times New Roman" w:cs="Times New Roman"/>
          <w:b/>
          <w:u w:val="single"/>
          <w:lang w:eastAsia="tr-TR"/>
        </w:rPr>
        <w:t>BAŞMÜDÜRLÜĞÜ</w:t>
      </w:r>
      <w:r w:rsidRPr="00F312C9">
        <w:rPr>
          <w:rFonts w:ascii="Times New Roman" w:eastAsia="Times New Roman" w:hAnsi="Times New Roman" w:cs="Times New Roman"/>
          <w:b/>
          <w:u w:val="single"/>
          <w:lang w:eastAsia="tr-TR"/>
        </w:rPr>
        <w:t xml:space="preserve"> BANKA HESAP NUMARASI</w:t>
      </w:r>
    </w:p>
    <w:p w:rsidR="00A214B4" w:rsidRPr="00606552" w:rsidRDefault="00A214B4" w:rsidP="00A214B4">
      <w:pPr>
        <w:spacing w:after="0" w:line="240" w:lineRule="auto"/>
        <w:jc w:val="both"/>
        <w:rPr>
          <w:rFonts w:ascii="Times New Roman" w:eastAsia="Times New Roman" w:hAnsi="Times New Roman" w:cs="Times New Roman"/>
          <w:lang w:eastAsia="tr-TR"/>
        </w:rPr>
      </w:pPr>
      <w:r w:rsidRPr="00606552">
        <w:rPr>
          <w:rFonts w:ascii="Times New Roman" w:eastAsia="Times New Roman" w:hAnsi="Times New Roman" w:cs="Times New Roman"/>
          <w:b/>
          <w:lang w:eastAsia="tr-TR"/>
        </w:rPr>
        <w:t>BANKA ADI</w:t>
      </w:r>
      <w:r w:rsidRPr="00606552">
        <w:rPr>
          <w:rFonts w:ascii="Times New Roman" w:eastAsia="Times New Roman" w:hAnsi="Times New Roman" w:cs="Times New Roman"/>
          <w:lang w:eastAsia="tr-TR"/>
        </w:rPr>
        <w:t xml:space="preserve"> </w:t>
      </w:r>
      <w:r w:rsidRPr="00606552">
        <w:rPr>
          <w:rFonts w:ascii="Times New Roman" w:eastAsia="Times New Roman" w:hAnsi="Times New Roman" w:cs="Times New Roman"/>
          <w:lang w:eastAsia="tr-TR"/>
        </w:rPr>
        <w:tab/>
      </w:r>
      <w:r w:rsidRPr="00606552">
        <w:rPr>
          <w:rFonts w:ascii="Times New Roman" w:eastAsia="Times New Roman" w:hAnsi="Times New Roman" w:cs="Times New Roman"/>
          <w:lang w:eastAsia="tr-TR"/>
        </w:rPr>
        <w:tab/>
        <w:t>: HALK BANKASI</w:t>
      </w:r>
    </w:p>
    <w:p w:rsidR="00A214B4" w:rsidRPr="00606552" w:rsidRDefault="00A214B4" w:rsidP="00A214B4">
      <w:pPr>
        <w:spacing w:after="0" w:line="240" w:lineRule="auto"/>
        <w:jc w:val="both"/>
        <w:rPr>
          <w:rFonts w:ascii="Times New Roman" w:eastAsia="Times New Roman" w:hAnsi="Times New Roman" w:cs="Times New Roman"/>
          <w:lang w:eastAsia="tr-TR"/>
        </w:rPr>
      </w:pPr>
      <w:r w:rsidRPr="00606552">
        <w:rPr>
          <w:rFonts w:ascii="Times New Roman" w:eastAsia="Times New Roman" w:hAnsi="Times New Roman" w:cs="Times New Roman"/>
          <w:b/>
          <w:lang w:eastAsia="tr-TR"/>
        </w:rPr>
        <w:t>ŞUBE ADI</w:t>
      </w:r>
      <w:r w:rsidRPr="00606552">
        <w:rPr>
          <w:rFonts w:ascii="Times New Roman" w:eastAsia="Times New Roman" w:hAnsi="Times New Roman" w:cs="Times New Roman"/>
          <w:lang w:eastAsia="tr-TR"/>
        </w:rPr>
        <w:tab/>
      </w:r>
      <w:r w:rsidRPr="00606552">
        <w:rPr>
          <w:rFonts w:ascii="Times New Roman" w:eastAsia="Times New Roman" w:hAnsi="Times New Roman" w:cs="Times New Roman"/>
          <w:lang w:eastAsia="tr-TR"/>
        </w:rPr>
        <w:tab/>
        <w:t>: KOCATEPE ŞUBESİ</w:t>
      </w:r>
    </w:p>
    <w:p w:rsidR="00A214B4" w:rsidRPr="00606552" w:rsidRDefault="00A214B4" w:rsidP="00A214B4">
      <w:pPr>
        <w:spacing w:after="0" w:line="240" w:lineRule="auto"/>
        <w:jc w:val="both"/>
        <w:rPr>
          <w:rFonts w:ascii="Times New Roman" w:hAnsi="Times New Roman" w:cs="Times New Roman"/>
          <w:b/>
        </w:rPr>
      </w:pPr>
      <w:r w:rsidRPr="00606552">
        <w:rPr>
          <w:rFonts w:ascii="Times New Roman" w:eastAsia="Times New Roman" w:hAnsi="Times New Roman" w:cs="Times New Roman"/>
          <w:b/>
          <w:lang w:eastAsia="tr-TR"/>
        </w:rPr>
        <w:t>IBAN NO</w:t>
      </w:r>
      <w:r w:rsidRPr="00606552">
        <w:rPr>
          <w:rFonts w:ascii="Times New Roman" w:eastAsia="Times New Roman" w:hAnsi="Times New Roman" w:cs="Times New Roman"/>
          <w:lang w:eastAsia="tr-TR"/>
        </w:rPr>
        <w:tab/>
      </w:r>
      <w:r w:rsidRPr="00606552">
        <w:rPr>
          <w:rFonts w:ascii="Times New Roman" w:eastAsia="Times New Roman" w:hAnsi="Times New Roman" w:cs="Times New Roman"/>
          <w:lang w:eastAsia="tr-TR"/>
        </w:rPr>
        <w:tab/>
        <w:t>: TR-19 0001 2001 4330 0013 0000 01</w:t>
      </w:r>
    </w:p>
    <w:p w:rsidR="00A214B4" w:rsidRPr="00F312C9" w:rsidRDefault="00A214B4" w:rsidP="001925CA">
      <w:pPr>
        <w:spacing w:after="0" w:line="240" w:lineRule="auto"/>
        <w:jc w:val="both"/>
        <w:rPr>
          <w:rFonts w:ascii="Times New Roman" w:eastAsia="Times New Roman" w:hAnsi="Times New Roman" w:cs="Times New Roman"/>
          <w:b/>
          <w:u w:val="single"/>
          <w:lang w:eastAsia="tr-TR"/>
        </w:rPr>
      </w:pPr>
    </w:p>
    <w:sectPr w:rsidR="00A214B4" w:rsidRPr="00F31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B69"/>
    <w:multiLevelType w:val="hybridMultilevel"/>
    <w:tmpl w:val="B170AC5A"/>
    <w:lvl w:ilvl="0" w:tplc="7D046E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867583"/>
    <w:multiLevelType w:val="hybridMultilevel"/>
    <w:tmpl w:val="611E49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D0178F"/>
    <w:multiLevelType w:val="multilevel"/>
    <w:tmpl w:val="1A6C0C40"/>
    <w:lvl w:ilvl="0">
      <w:start w:val="3"/>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3E266CDF"/>
    <w:multiLevelType w:val="hybridMultilevel"/>
    <w:tmpl w:val="3BEC3310"/>
    <w:lvl w:ilvl="0" w:tplc="F5CC5B0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B2"/>
    <w:rsid w:val="0000730C"/>
    <w:rsid w:val="0002486C"/>
    <w:rsid w:val="00034E71"/>
    <w:rsid w:val="00061D31"/>
    <w:rsid w:val="00083782"/>
    <w:rsid w:val="000868C5"/>
    <w:rsid w:val="00095461"/>
    <w:rsid w:val="000B39C4"/>
    <w:rsid w:val="000D4CC3"/>
    <w:rsid w:val="000E70EE"/>
    <w:rsid w:val="001557C7"/>
    <w:rsid w:val="00165B39"/>
    <w:rsid w:val="00171FB6"/>
    <w:rsid w:val="0017410C"/>
    <w:rsid w:val="001925CA"/>
    <w:rsid w:val="00220B77"/>
    <w:rsid w:val="00240216"/>
    <w:rsid w:val="00244868"/>
    <w:rsid w:val="002E2ED7"/>
    <w:rsid w:val="0030278F"/>
    <w:rsid w:val="003262FE"/>
    <w:rsid w:val="003A0CA8"/>
    <w:rsid w:val="003A489E"/>
    <w:rsid w:val="003D5D63"/>
    <w:rsid w:val="003E5F62"/>
    <w:rsid w:val="004148FB"/>
    <w:rsid w:val="00496F7A"/>
    <w:rsid w:val="004D1DD7"/>
    <w:rsid w:val="005A557D"/>
    <w:rsid w:val="005B7D0B"/>
    <w:rsid w:val="005D41D3"/>
    <w:rsid w:val="006101C7"/>
    <w:rsid w:val="00666723"/>
    <w:rsid w:val="00686BF1"/>
    <w:rsid w:val="006B6994"/>
    <w:rsid w:val="0070752C"/>
    <w:rsid w:val="00725695"/>
    <w:rsid w:val="00736D15"/>
    <w:rsid w:val="0075168F"/>
    <w:rsid w:val="007571D9"/>
    <w:rsid w:val="00772ECC"/>
    <w:rsid w:val="007825AC"/>
    <w:rsid w:val="007E31B4"/>
    <w:rsid w:val="00821668"/>
    <w:rsid w:val="00850C68"/>
    <w:rsid w:val="008772A8"/>
    <w:rsid w:val="008815B7"/>
    <w:rsid w:val="008B62A3"/>
    <w:rsid w:val="008D2485"/>
    <w:rsid w:val="008E4003"/>
    <w:rsid w:val="008E4762"/>
    <w:rsid w:val="008E49F1"/>
    <w:rsid w:val="008E71B8"/>
    <w:rsid w:val="0092366B"/>
    <w:rsid w:val="00974494"/>
    <w:rsid w:val="00993CAC"/>
    <w:rsid w:val="009A099B"/>
    <w:rsid w:val="009A6DF8"/>
    <w:rsid w:val="009B3B77"/>
    <w:rsid w:val="009E7C41"/>
    <w:rsid w:val="00A20558"/>
    <w:rsid w:val="00A214B4"/>
    <w:rsid w:val="00A30F55"/>
    <w:rsid w:val="00A37B03"/>
    <w:rsid w:val="00A516A8"/>
    <w:rsid w:val="00A8776D"/>
    <w:rsid w:val="00AB3814"/>
    <w:rsid w:val="00AC0501"/>
    <w:rsid w:val="00AD5926"/>
    <w:rsid w:val="00AD7145"/>
    <w:rsid w:val="00AF1245"/>
    <w:rsid w:val="00B020FC"/>
    <w:rsid w:val="00B67D22"/>
    <w:rsid w:val="00B8351F"/>
    <w:rsid w:val="00BA0E48"/>
    <w:rsid w:val="00BB630D"/>
    <w:rsid w:val="00BD14B1"/>
    <w:rsid w:val="00BF5DB2"/>
    <w:rsid w:val="00C0261A"/>
    <w:rsid w:val="00C26B7C"/>
    <w:rsid w:val="00C57784"/>
    <w:rsid w:val="00C73B6A"/>
    <w:rsid w:val="00C764EC"/>
    <w:rsid w:val="00C937FC"/>
    <w:rsid w:val="00CE003F"/>
    <w:rsid w:val="00D0639E"/>
    <w:rsid w:val="00D5271B"/>
    <w:rsid w:val="00D55859"/>
    <w:rsid w:val="00D6503A"/>
    <w:rsid w:val="00D90AAD"/>
    <w:rsid w:val="00DA379F"/>
    <w:rsid w:val="00DB7718"/>
    <w:rsid w:val="00E0408B"/>
    <w:rsid w:val="00E04AF8"/>
    <w:rsid w:val="00E320EF"/>
    <w:rsid w:val="00E5060B"/>
    <w:rsid w:val="00EB0717"/>
    <w:rsid w:val="00EB2130"/>
    <w:rsid w:val="00EB2FCF"/>
    <w:rsid w:val="00EC3CA9"/>
    <w:rsid w:val="00EE2E2F"/>
    <w:rsid w:val="00EF434E"/>
    <w:rsid w:val="00F044F8"/>
    <w:rsid w:val="00F312C9"/>
    <w:rsid w:val="00F6291C"/>
    <w:rsid w:val="00F968CA"/>
    <w:rsid w:val="00FA3256"/>
    <w:rsid w:val="00FD2453"/>
    <w:rsid w:val="00FE5ECC"/>
    <w:rsid w:val="00FF3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0248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C937FC"/>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752C"/>
    <w:pPr>
      <w:ind w:left="720"/>
      <w:contextualSpacing/>
    </w:pPr>
  </w:style>
  <w:style w:type="character" w:styleId="Kpr">
    <w:name w:val="Hyperlink"/>
    <w:basedOn w:val="VarsaylanParagrafYazTipi"/>
    <w:uiPriority w:val="99"/>
    <w:unhideWhenUsed/>
    <w:rsid w:val="0070752C"/>
    <w:rPr>
      <w:color w:val="0000FF" w:themeColor="hyperlink"/>
      <w:u w:val="single"/>
    </w:rPr>
  </w:style>
  <w:style w:type="paragraph" w:styleId="GvdeMetni">
    <w:name w:val="Body Text"/>
    <w:basedOn w:val="Normal"/>
    <w:link w:val="GvdeMetniChar"/>
    <w:rsid w:val="0070752C"/>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rsid w:val="0070752C"/>
    <w:rPr>
      <w:rFonts w:ascii="Arial" w:eastAsia="Times New Roman" w:hAnsi="Arial" w:cs="Arial"/>
      <w:sz w:val="24"/>
      <w:szCs w:val="20"/>
      <w:lang w:eastAsia="tr-TR"/>
    </w:rPr>
  </w:style>
  <w:style w:type="character" w:customStyle="1" w:styleId="Balk3Char">
    <w:name w:val="Başlık 3 Char"/>
    <w:basedOn w:val="VarsaylanParagrafYazTipi"/>
    <w:link w:val="Balk3"/>
    <w:rsid w:val="00C937FC"/>
    <w:rPr>
      <w:rFonts w:ascii="Times New Roman" w:eastAsia="Times New Roman" w:hAnsi="Times New Roman" w:cs="Times New Roman"/>
      <w:b/>
      <w:sz w:val="24"/>
      <w:szCs w:val="20"/>
      <w:lang w:eastAsia="tr-TR"/>
    </w:rPr>
  </w:style>
  <w:style w:type="paragraph" w:customStyle="1" w:styleId="GvdeMetni21">
    <w:name w:val="Gövde Metni 21"/>
    <w:basedOn w:val="Normal"/>
    <w:rsid w:val="00C937F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Altbilgi">
    <w:name w:val="footer"/>
    <w:basedOn w:val="Normal"/>
    <w:link w:val="AltbilgiChar"/>
    <w:rsid w:val="00C937F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AltbilgiChar">
    <w:name w:val="Altbilgi Char"/>
    <w:basedOn w:val="VarsaylanParagrafYazTipi"/>
    <w:link w:val="Altbilgi"/>
    <w:rsid w:val="00C937FC"/>
    <w:rPr>
      <w:rFonts w:ascii="Times New Roman" w:eastAsia="Times New Roman" w:hAnsi="Times New Roman" w:cs="Times New Roman"/>
      <w:sz w:val="24"/>
      <w:szCs w:val="20"/>
      <w:lang w:eastAsia="tr-TR"/>
    </w:rPr>
  </w:style>
  <w:style w:type="paragraph" w:customStyle="1" w:styleId="GvdeMetni31">
    <w:name w:val="Gövde Metni 31"/>
    <w:basedOn w:val="Normal"/>
    <w:rsid w:val="00C937FC"/>
    <w:pPr>
      <w:overflowPunct w:val="0"/>
      <w:autoSpaceDE w:val="0"/>
      <w:autoSpaceDN w:val="0"/>
      <w:adjustRightInd w:val="0"/>
      <w:spacing w:after="0" w:line="240" w:lineRule="auto"/>
      <w:jc w:val="both"/>
      <w:textAlignment w:val="baseline"/>
    </w:pPr>
    <w:rPr>
      <w:rFonts w:ascii="Arial Narrow" w:eastAsia="Times New Roman" w:hAnsi="Arial Narrow" w:cs="Times New Roman"/>
      <w:szCs w:val="20"/>
      <w:lang w:eastAsia="tr-TR"/>
    </w:rPr>
  </w:style>
  <w:style w:type="paragraph" w:customStyle="1" w:styleId="GvdeMetni22">
    <w:name w:val="Gövde Metni 22"/>
    <w:basedOn w:val="Normal"/>
    <w:rsid w:val="0008378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customStyle="1" w:styleId="Default">
    <w:name w:val="Default"/>
    <w:rsid w:val="000248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02486C"/>
    <w:rPr>
      <w:rFonts w:asciiTheme="majorHAnsi" w:eastAsiaTheme="majorEastAsia" w:hAnsiTheme="majorHAnsi" w:cstheme="majorBidi"/>
      <w:b/>
      <w:bCs/>
      <w:color w:val="4F81BD" w:themeColor="accent1"/>
      <w:sz w:val="26"/>
      <w:szCs w:val="26"/>
    </w:rPr>
  </w:style>
  <w:style w:type="paragraph" w:customStyle="1" w:styleId="GvdeMetni23">
    <w:name w:val="Gövde Metni 23"/>
    <w:basedOn w:val="Normal"/>
    <w:rsid w:val="00BA0E4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customStyle="1" w:styleId="GvdeMetni32">
    <w:name w:val="Gövde Metni 32"/>
    <w:basedOn w:val="Normal"/>
    <w:rsid w:val="00BA0E48"/>
    <w:pPr>
      <w:overflowPunct w:val="0"/>
      <w:autoSpaceDE w:val="0"/>
      <w:autoSpaceDN w:val="0"/>
      <w:adjustRightInd w:val="0"/>
      <w:spacing w:after="0" w:line="240" w:lineRule="auto"/>
      <w:jc w:val="both"/>
      <w:textAlignment w:val="baseline"/>
    </w:pPr>
    <w:rPr>
      <w:rFonts w:ascii="Arial Narrow" w:eastAsia="Times New Roman" w:hAnsi="Arial Narrow" w:cs="Times New Roman"/>
      <w:szCs w:val="20"/>
      <w:lang w:eastAsia="tr-TR"/>
    </w:rPr>
  </w:style>
  <w:style w:type="table" w:styleId="AkListe">
    <w:name w:val="Light List"/>
    <w:basedOn w:val="NormalTablo"/>
    <w:uiPriority w:val="61"/>
    <w:rsid w:val="001557C7"/>
    <w:pPr>
      <w:spacing w:after="0" w:line="240" w:lineRule="auto"/>
    </w:pPr>
    <w:rPr>
      <w:rFonts w:eastAsiaTheme="minorEastAsia"/>
      <w:lang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onMetni">
    <w:name w:val="Balloon Text"/>
    <w:basedOn w:val="Normal"/>
    <w:link w:val="BalonMetniChar"/>
    <w:uiPriority w:val="99"/>
    <w:semiHidden/>
    <w:unhideWhenUsed/>
    <w:rsid w:val="001557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57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0248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C937FC"/>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752C"/>
    <w:pPr>
      <w:ind w:left="720"/>
      <w:contextualSpacing/>
    </w:pPr>
  </w:style>
  <w:style w:type="character" w:styleId="Kpr">
    <w:name w:val="Hyperlink"/>
    <w:basedOn w:val="VarsaylanParagrafYazTipi"/>
    <w:uiPriority w:val="99"/>
    <w:unhideWhenUsed/>
    <w:rsid w:val="0070752C"/>
    <w:rPr>
      <w:color w:val="0000FF" w:themeColor="hyperlink"/>
      <w:u w:val="single"/>
    </w:rPr>
  </w:style>
  <w:style w:type="paragraph" w:styleId="GvdeMetni">
    <w:name w:val="Body Text"/>
    <w:basedOn w:val="Normal"/>
    <w:link w:val="GvdeMetniChar"/>
    <w:rsid w:val="0070752C"/>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rsid w:val="0070752C"/>
    <w:rPr>
      <w:rFonts w:ascii="Arial" w:eastAsia="Times New Roman" w:hAnsi="Arial" w:cs="Arial"/>
      <w:sz w:val="24"/>
      <w:szCs w:val="20"/>
      <w:lang w:eastAsia="tr-TR"/>
    </w:rPr>
  </w:style>
  <w:style w:type="character" w:customStyle="1" w:styleId="Balk3Char">
    <w:name w:val="Başlık 3 Char"/>
    <w:basedOn w:val="VarsaylanParagrafYazTipi"/>
    <w:link w:val="Balk3"/>
    <w:rsid w:val="00C937FC"/>
    <w:rPr>
      <w:rFonts w:ascii="Times New Roman" w:eastAsia="Times New Roman" w:hAnsi="Times New Roman" w:cs="Times New Roman"/>
      <w:b/>
      <w:sz w:val="24"/>
      <w:szCs w:val="20"/>
      <w:lang w:eastAsia="tr-TR"/>
    </w:rPr>
  </w:style>
  <w:style w:type="paragraph" w:customStyle="1" w:styleId="GvdeMetni21">
    <w:name w:val="Gövde Metni 21"/>
    <w:basedOn w:val="Normal"/>
    <w:rsid w:val="00C937F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Altbilgi">
    <w:name w:val="footer"/>
    <w:basedOn w:val="Normal"/>
    <w:link w:val="AltbilgiChar"/>
    <w:rsid w:val="00C937F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AltbilgiChar">
    <w:name w:val="Altbilgi Char"/>
    <w:basedOn w:val="VarsaylanParagrafYazTipi"/>
    <w:link w:val="Altbilgi"/>
    <w:rsid w:val="00C937FC"/>
    <w:rPr>
      <w:rFonts w:ascii="Times New Roman" w:eastAsia="Times New Roman" w:hAnsi="Times New Roman" w:cs="Times New Roman"/>
      <w:sz w:val="24"/>
      <w:szCs w:val="20"/>
      <w:lang w:eastAsia="tr-TR"/>
    </w:rPr>
  </w:style>
  <w:style w:type="paragraph" w:customStyle="1" w:styleId="GvdeMetni31">
    <w:name w:val="Gövde Metni 31"/>
    <w:basedOn w:val="Normal"/>
    <w:rsid w:val="00C937FC"/>
    <w:pPr>
      <w:overflowPunct w:val="0"/>
      <w:autoSpaceDE w:val="0"/>
      <w:autoSpaceDN w:val="0"/>
      <w:adjustRightInd w:val="0"/>
      <w:spacing w:after="0" w:line="240" w:lineRule="auto"/>
      <w:jc w:val="both"/>
      <w:textAlignment w:val="baseline"/>
    </w:pPr>
    <w:rPr>
      <w:rFonts w:ascii="Arial Narrow" w:eastAsia="Times New Roman" w:hAnsi="Arial Narrow" w:cs="Times New Roman"/>
      <w:szCs w:val="20"/>
      <w:lang w:eastAsia="tr-TR"/>
    </w:rPr>
  </w:style>
  <w:style w:type="paragraph" w:customStyle="1" w:styleId="GvdeMetni22">
    <w:name w:val="Gövde Metni 22"/>
    <w:basedOn w:val="Normal"/>
    <w:rsid w:val="0008378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customStyle="1" w:styleId="Default">
    <w:name w:val="Default"/>
    <w:rsid w:val="000248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02486C"/>
    <w:rPr>
      <w:rFonts w:asciiTheme="majorHAnsi" w:eastAsiaTheme="majorEastAsia" w:hAnsiTheme="majorHAnsi" w:cstheme="majorBidi"/>
      <w:b/>
      <w:bCs/>
      <w:color w:val="4F81BD" w:themeColor="accent1"/>
      <w:sz w:val="26"/>
      <w:szCs w:val="26"/>
    </w:rPr>
  </w:style>
  <w:style w:type="paragraph" w:customStyle="1" w:styleId="GvdeMetni23">
    <w:name w:val="Gövde Metni 23"/>
    <w:basedOn w:val="Normal"/>
    <w:rsid w:val="00BA0E4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customStyle="1" w:styleId="GvdeMetni32">
    <w:name w:val="Gövde Metni 32"/>
    <w:basedOn w:val="Normal"/>
    <w:rsid w:val="00BA0E48"/>
    <w:pPr>
      <w:overflowPunct w:val="0"/>
      <w:autoSpaceDE w:val="0"/>
      <w:autoSpaceDN w:val="0"/>
      <w:adjustRightInd w:val="0"/>
      <w:spacing w:after="0" w:line="240" w:lineRule="auto"/>
      <w:jc w:val="both"/>
      <w:textAlignment w:val="baseline"/>
    </w:pPr>
    <w:rPr>
      <w:rFonts w:ascii="Arial Narrow" w:eastAsia="Times New Roman" w:hAnsi="Arial Narrow" w:cs="Times New Roman"/>
      <w:szCs w:val="20"/>
      <w:lang w:eastAsia="tr-TR"/>
    </w:rPr>
  </w:style>
  <w:style w:type="table" w:styleId="AkListe">
    <w:name w:val="Light List"/>
    <w:basedOn w:val="NormalTablo"/>
    <w:uiPriority w:val="61"/>
    <w:rsid w:val="001557C7"/>
    <w:pPr>
      <w:spacing w:after="0" w:line="240" w:lineRule="auto"/>
    </w:pPr>
    <w:rPr>
      <w:rFonts w:eastAsiaTheme="minorEastAsia"/>
      <w:lang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onMetni">
    <w:name w:val="Balloon Text"/>
    <w:basedOn w:val="Normal"/>
    <w:link w:val="BalonMetniChar"/>
    <w:uiPriority w:val="99"/>
    <w:semiHidden/>
    <w:unhideWhenUsed/>
    <w:rsid w:val="001557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5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yon.ticaret@tmo.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6487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ronaldinho424</cp:lastModifiedBy>
  <cp:revision>2</cp:revision>
  <cp:lastPrinted>2019-10-15T12:28:00Z</cp:lastPrinted>
  <dcterms:created xsi:type="dcterms:W3CDTF">2022-01-19T07:04:00Z</dcterms:created>
  <dcterms:modified xsi:type="dcterms:W3CDTF">2022-01-19T07:04:00Z</dcterms:modified>
</cp:coreProperties>
</file>